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2179C7" w:rsidRDefault="00ED3338" w:rsidP="002179C7">
      <w:pPr>
        <w:spacing w:after="0" w:line="240" w:lineRule="auto"/>
        <w:jc w:val="center"/>
        <w:rPr>
          <w:rFonts w:ascii="Arial" w:hAnsi="Arial" w:cs="Arial"/>
          <w:b/>
          <w:caps/>
          <w:sz w:val="16"/>
          <w:szCs w:val="16"/>
        </w:rPr>
      </w:pPr>
      <w:r w:rsidRPr="002179C7">
        <w:rPr>
          <w:rFonts w:ascii="Arial" w:hAnsi="Arial" w:cs="Arial"/>
          <w:b/>
          <w:caps/>
          <w:sz w:val="16"/>
          <w:szCs w:val="16"/>
        </w:rPr>
        <w:t>Светильники светодиодные стационарные, для наружного освещения, т.м. «Feron», серии: DH</w:t>
      </w:r>
    </w:p>
    <w:p w:rsidR="00613897" w:rsidRPr="002179C7" w:rsidRDefault="00ED3338" w:rsidP="002179C7">
      <w:pPr>
        <w:spacing w:after="0" w:line="240" w:lineRule="auto"/>
        <w:jc w:val="center"/>
        <w:rPr>
          <w:rFonts w:ascii="Arial" w:eastAsia="PMingLiU" w:hAnsi="Arial" w:cs="Arial"/>
          <w:b/>
          <w:sz w:val="16"/>
          <w:szCs w:val="16"/>
        </w:rPr>
      </w:pPr>
      <w:r w:rsidRPr="002179C7">
        <w:rPr>
          <w:rFonts w:ascii="Arial" w:hAnsi="Arial" w:cs="Arial"/>
          <w:b/>
          <w:caps/>
          <w:sz w:val="16"/>
          <w:szCs w:val="16"/>
        </w:rPr>
        <w:t xml:space="preserve">модели: </w:t>
      </w:r>
      <w:r w:rsidR="00613897" w:rsidRPr="002179C7">
        <w:rPr>
          <w:rFonts w:ascii="Arial" w:hAnsi="Arial" w:cs="Arial"/>
          <w:b/>
          <w:caps/>
          <w:sz w:val="16"/>
          <w:szCs w:val="16"/>
          <w:lang w:val="en-US"/>
        </w:rPr>
        <w:t>DH</w:t>
      </w:r>
      <w:r w:rsidR="0090236F" w:rsidRPr="002179C7">
        <w:rPr>
          <w:rFonts w:ascii="Arial" w:hAnsi="Arial" w:cs="Arial"/>
          <w:b/>
          <w:caps/>
          <w:sz w:val="16"/>
          <w:szCs w:val="16"/>
        </w:rPr>
        <w:t>109</w:t>
      </w:r>
    </w:p>
    <w:p w:rsidR="00B42CFF" w:rsidRPr="002179C7" w:rsidRDefault="00B42CFF" w:rsidP="002179C7">
      <w:pPr>
        <w:spacing w:after="0" w:line="240" w:lineRule="auto"/>
        <w:jc w:val="center"/>
        <w:rPr>
          <w:rFonts w:ascii="Arial" w:hAnsi="Arial" w:cs="Arial"/>
          <w:b/>
          <w:sz w:val="16"/>
          <w:szCs w:val="16"/>
        </w:rPr>
      </w:pPr>
      <w:r w:rsidRPr="002179C7">
        <w:rPr>
          <w:rFonts w:ascii="Arial" w:hAnsi="Arial" w:cs="Arial"/>
          <w:b/>
          <w:sz w:val="16"/>
          <w:szCs w:val="16"/>
        </w:rPr>
        <w:t>Инструкция по эксплуатации</w:t>
      </w:r>
      <w:r w:rsidR="00A73A94" w:rsidRPr="002179C7">
        <w:rPr>
          <w:rFonts w:ascii="Arial" w:hAnsi="Arial" w:cs="Arial"/>
          <w:b/>
          <w:sz w:val="16"/>
          <w:szCs w:val="16"/>
        </w:rPr>
        <w:t xml:space="preserve"> и технический паспорт</w:t>
      </w:r>
    </w:p>
    <w:p w:rsidR="00B42CFF" w:rsidRPr="002179C7" w:rsidRDefault="00B42CFF" w:rsidP="002179C7">
      <w:pPr>
        <w:pStyle w:val="a3"/>
        <w:numPr>
          <w:ilvl w:val="0"/>
          <w:numId w:val="1"/>
        </w:numPr>
        <w:spacing w:after="0" w:line="240" w:lineRule="auto"/>
        <w:rPr>
          <w:rFonts w:ascii="Arial" w:hAnsi="Arial" w:cs="Arial"/>
          <w:b/>
          <w:sz w:val="16"/>
          <w:szCs w:val="16"/>
        </w:rPr>
      </w:pPr>
      <w:r w:rsidRPr="002179C7">
        <w:rPr>
          <w:rFonts w:ascii="Arial" w:hAnsi="Arial" w:cs="Arial"/>
          <w:b/>
          <w:sz w:val="16"/>
          <w:szCs w:val="16"/>
        </w:rPr>
        <w:t>Описание</w:t>
      </w:r>
      <w:r w:rsidR="000603C7" w:rsidRPr="002179C7">
        <w:rPr>
          <w:rFonts w:ascii="Arial" w:hAnsi="Arial" w:cs="Arial"/>
          <w:b/>
          <w:sz w:val="16"/>
          <w:szCs w:val="16"/>
        </w:rPr>
        <w:t>.</w:t>
      </w:r>
    </w:p>
    <w:p w:rsidR="009F3835" w:rsidRPr="002179C7" w:rsidRDefault="009F3835" w:rsidP="002179C7">
      <w:pPr>
        <w:pStyle w:val="a3"/>
        <w:numPr>
          <w:ilvl w:val="1"/>
          <w:numId w:val="14"/>
        </w:numPr>
        <w:suppressAutoHyphens/>
        <w:spacing w:after="0" w:line="240" w:lineRule="auto"/>
        <w:jc w:val="both"/>
        <w:rPr>
          <w:rFonts w:ascii="Arial" w:hAnsi="Arial" w:cs="Arial"/>
          <w:sz w:val="16"/>
          <w:szCs w:val="16"/>
        </w:rPr>
      </w:pPr>
      <w:r w:rsidRPr="002179C7">
        <w:rPr>
          <w:rFonts w:ascii="Arial" w:hAnsi="Arial" w:cs="Arial"/>
          <w:sz w:val="16"/>
          <w:szCs w:val="16"/>
        </w:rPr>
        <w:t xml:space="preserve">Светильники </w:t>
      </w:r>
      <w:r w:rsidR="005A1F4E" w:rsidRPr="002179C7">
        <w:rPr>
          <w:rFonts w:ascii="Arial" w:hAnsi="Arial" w:cs="Arial"/>
          <w:sz w:val="16"/>
          <w:szCs w:val="16"/>
        </w:rPr>
        <w:t>светодиодные стационарные</w:t>
      </w:r>
      <w:r w:rsidRPr="002179C7">
        <w:rPr>
          <w:rFonts w:ascii="Arial" w:hAnsi="Arial" w:cs="Arial"/>
          <w:sz w:val="16"/>
          <w:szCs w:val="16"/>
        </w:rPr>
        <w:t xml:space="preserve"> ТМ “Feron”</w:t>
      </w:r>
      <w:r w:rsidR="00ED3338" w:rsidRPr="002179C7">
        <w:rPr>
          <w:rFonts w:ascii="Arial" w:hAnsi="Arial" w:cs="Arial"/>
          <w:sz w:val="16"/>
          <w:szCs w:val="16"/>
        </w:rPr>
        <w:t xml:space="preserve"> серии </w:t>
      </w:r>
      <w:r w:rsidR="00ED3338" w:rsidRPr="002179C7">
        <w:rPr>
          <w:rFonts w:ascii="Arial" w:hAnsi="Arial" w:cs="Arial"/>
          <w:sz w:val="16"/>
          <w:szCs w:val="16"/>
          <w:lang w:val="en-US"/>
        </w:rPr>
        <w:t>DH</w:t>
      </w:r>
      <w:r w:rsidRPr="002179C7">
        <w:rPr>
          <w:rFonts w:ascii="Arial" w:hAnsi="Arial" w:cs="Arial"/>
          <w:sz w:val="16"/>
          <w:szCs w:val="16"/>
        </w:rPr>
        <w:t xml:space="preserve"> </w:t>
      </w:r>
      <w:r w:rsidR="00ED3338" w:rsidRPr="002179C7">
        <w:rPr>
          <w:rFonts w:ascii="Arial" w:hAnsi="Arial" w:cs="Arial"/>
          <w:sz w:val="16"/>
          <w:szCs w:val="16"/>
        </w:rPr>
        <w:t xml:space="preserve">предназначены для наружного декоративного освещения и создания световых эффектов архитектурных объектов, фасадов зданий и </w:t>
      </w:r>
      <w:r w:rsidR="00A73A94" w:rsidRPr="002179C7">
        <w:rPr>
          <w:rFonts w:ascii="Arial" w:hAnsi="Arial" w:cs="Arial"/>
          <w:sz w:val="16"/>
          <w:szCs w:val="16"/>
        </w:rPr>
        <w:t>пр.</w:t>
      </w:r>
    </w:p>
    <w:p w:rsidR="00687DE8" w:rsidRPr="002179C7" w:rsidRDefault="0079766F" w:rsidP="002179C7">
      <w:pPr>
        <w:pStyle w:val="a3"/>
        <w:numPr>
          <w:ilvl w:val="1"/>
          <w:numId w:val="14"/>
        </w:numPr>
        <w:spacing w:after="0" w:line="240" w:lineRule="auto"/>
        <w:jc w:val="both"/>
        <w:rPr>
          <w:rFonts w:ascii="Arial" w:hAnsi="Arial" w:cs="Arial"/>
          <w:sz w:val="16"/>
          <w:szCs w:val="16"/>
        </w:rPr>
      </w:pPr>
      <w:r w:rsidRPr="002179C7">
        <w:rPr>
          <w:rFonts w:ascii="Arial" w:hAnsi="Arial" w:cs="Arial"/>
          <w:sz w:val="16"/>
          <w:szCs w:val="16"/>
        </w:rPr>
        <w:t xml:space="preserve">Светильники имеют защиту от попадания пыли и воды </w:t>
      </w:r>
      <w:r w:rsidRPr="002179C7">
        <w:rPr>
          <w:rFonts w:ascii="Arial" w:hAnsi="Arial" w:cs="Arial"/>
          <w:sz w:val="16"/>
          <w:szCs w:val="16"/>
          <w:lang w:val="en-US"/>
        </w:rPr>
        <w:t>IP</w:t>
      </w:r>
      <w:r w:rsidRPr="002179C7">
        <w:rPr>
          <w:rFonts w:ascii="Arial" w:hAnsi="Arial" w:cs="Arial"/>
          <w:sz w:val="16"/>
          <w:szCs w:val="16"/>
        </w:rPr>
        <w:t>54 и могут быть использованы все помещений.</w:t>
      </w:r>
    </w:p>
    <w:p w:rsidR="0079766F" w:rsidRPr="002179C7" w:rsidRDefault="0079766F" w:rsidP="002179C7">
      <w:pPr>
        <w:pStyle w:val="a3"/>
        <w:numPr>
          <w:ilvl w:val="1"/>
          <w:numId w:val="14"/>
        </w:numPr>
        <w:spacing w:after="0" w:line="240" w:lineRule="auto"/>
        <w:jc w:val="both"/>
        <w:rPr>
          <w:rFonts w:ascii="Arial" w:hAnsi="Arial" w:cs="Arial"/>
          <w:sz w:val="16"/>
          <w:szCs w:val="16"/>
        </w:rPr>
      </w:pPr>
      <w:r w:rsidRPr="002179C7">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удовлетворять </w:t>
      </w:r>
      <w:hyperlink r:id="rId6" w:tgtFrame="_blank" w:history="1">
        <w:r w:rsidRPr="002179C7">
          <w:rPr>
            <w:rFonts w:ascii="Arial" w:hAnsi="Arial" w:cs="Arial"/>
            <w:sz w:val="16"/>
            <w:szCs w:val="16"/>
          </w:rPr>
          <w:t> ГОСТ Р 32144-2013</w:t>
        </w:r>
      </w:hyperlink>
      <w:r w:rsidRPr="002179C7">
        <w:rPr>
          <w:rFonts w:ascii="Arial" w:hAnsi="Arial" w:cs="Arial"/>
          <w:sz w:val="16"/>
          <w:szCs w:val="16"/>
        </w:rPr>
        <w:t>.</w:t>
      </w:r>
    </w:p>
    <w:p w:rsidR="009923F0" w:rsidRPr="002179C7" w:rsidRDefault="009923F0" w:rsidP="002179C7">
      <w:pPr>
        <w:numPr>
          <w:ilvl w:val="1"/>
          <w:numId w:val="14"/>
        </w:numPr>
        <w:suppressAutoHyphens/>
        <w:spacing w:after="0" w:line="240" w:lineRule="auto"/>
        <w:jc w:val="both"/>
        <w:rPr>
          <w:rFonts w:ascii="Arial" w:hAnsi="Arial" w:cs="Arial"/>
          <w:sz w:val="16"/>
          <w:szCs w:val="16"/>
        </w:rPr>
      </w:pPr>
      <w:r w:rsidRPr="002179C7">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B42CFF" w:rsidRPr="002179C7" w:rsidRDefault="009923F0"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491"/>
        <w:gridCol w:w="6042"/>
      </w:tblGrid>
      <w:tr w:rsidR="0090236F" w:rsidRPr="002179C7" w:rsidTr="00C402ED">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Модель</w:t>
            </w:r>
          </w:p>
        </w:tc>
        <w:tc>
          <w:tcPr>
            <w:tcW w:w="6042" w:type="dxa"/>
            <w:vAlign w:val="center"/>
          </w:tcPr>
          <w:p w:rsidR="0090236F" w:rsidRPr="002179C7" w:rsidRDefault="0090236F" w:rsidP="002179C7">
            <w:pPr>
              <w:jc w:val="center"/>
              <w:rPr>
                <w:rFonts w:ascii="Arial" w:eastAsia="PMingLiU" w:hAnsi="Arial" w:cs="Arial"/>
                <w:sz w:val="16"/>
                <w:szCs w:val="16"/>
                <w:lang w:val="en-US"/>
              </w:rPr>
            </w:pPr>
            <w:r w:rsidRPr="002179C7">
              <w:rPr>
                <w:rFonts w:ascii="Arial" w:eastAsia="PMingLiU" w:hAnsi="Arial" w:cs="Arial"/>
                <w:sz w:val="16"/>
                <w:szCs w:val="16"/>
                <w:lang w:val="en-US"/>
              </w:rPr>
              <w:t>DH109</w:t>
            </w:r>
          </w:p>
        </w:tc>
      </w:tr>
      <w:tr w:rsidR="0090236F" w:rsidRPr="002179C7" w:rsidTr="00AF5619">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Мощность, Вт</w:t>
            </w:r>
          </w:p>
        </w:tc>
        <w:tc>
          <w:tcPr>
            <w:tcW w:w="6042" w:type="dxa"/>
            <w:vAlign w:val="center"/>
          </w:tcPr>
          <w:p w:rsidR="0090236F" w:rsidRPr="002179C7" w:rsidRDefault="0090236F" w:rsidP="002179C7">
            <w:pPr>
              <w:jc w:val="center"/>
              <w:rPr>
                <w:rFonts w:ascii="Arial" w:eastAsia="PMingLiU" w:hAnsi="Arial" w:cs="Arial"/>
                <w:sz w:val="16"/>
                <w:szCs w:val="16"/>
              </w:rPr>
            </w:pPr>
            <w:r w:rsidRPr="002179C7">
              <w:rPr>
                <w:rFonts w:ascii="Arial" w:eastAsia="PMingLiU" w:hAnsi="Arial" w:cs="Arial"/>
                <w:sz w:val="16"/>
                <w:szCs w:val="16"/>
                <w:lang w:val="en-US"/>
              </w:rPr>
              <w:t>10</w:t>
            </w:r>
          </w:p>
        </w:tc>
      </w:tr>
      <w:tr w:rsidR="0090236F" w:rsidRPr="002179C7" w:rsidTr="00AF5619">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Напряжение питания</w:t>
            </w:r>
          </w:p>
        </w:tc>
        <w:tc>
          <w:tcPr>
            <w:tcW w:w="6042" w:type="dxa"/>
            <w:vAlign w:val="center"/>
          </w:tcPr>
          <w:p w:rsidR="0090236F" w:rsidRPr="002179C7" w:rsidRDefault="0090236F" w:rsidP="002179C7">
            <w:pPr>
              <w:jc w:val="center"/>
              <w:rPr>
                <w:rFonts w:ascii="Arial" w:hAnsi="Arial" w:cs="Arial"/>
                <w:sz w:val="16"/>
                <w:szCs w:val="16"/>
                <w:lang w:val="en-US"/>
              </w:rPr>
            </w:pPr>
            <w:r w:rsidRPr="002179C7">
              <w:rPr>
                <w:rFonts w:ascii="Arial" w:hAnsi="Arial" w:cs="Arial"/>
                <w:sz w:val="16"/>
                <w:szCs w:val="16"/>
                <w:lang w:val="en-US"/>
              </w:rPr>
              <w:t>230</w:t>
            </w:r>
            <w:r w:rsidRPr="002179C7">
              <w:rPr>
                <w:rFonts w:ascii="Arial" w:hAnsi="Arial" w:cs="Arial"/>
                <w:sz w:val="16"/>
                <w:szCs w:val="16"/>
              </w:rPr>
              <w:t>В</w:t>
            </w:r>
            <w:r w:rsidRPr="002179C7">
              <w:rPr>
                <w:rFonts w:ascii="Arial" w:hAnsi="Arial" w:cs="Arial"/>
                <w:sz w:val="16"/>
                <w:szCs w:val="16"/>
                <w:lang w:val="en-US"/>
              </w:rPr>
              <w:t>/</w:t>
            </w:r>
            <w:r w:rsidRPr="002179C7">
              <w:rPr>
                <w:rFonts w:ascii="Arial" w:hAnsi="Arial" w:cs="Arial"/>
                <w:sz w:val="16"/>
                <w:szCs w:val="16"/>
              </w:rPr>
              <w:t>50Гц</w:t>
            </w:r>
          </w:p>
        </w:tc>
      </w:tr>
      <w:tr w:rsidR="0090236F" w:rsidRPr="002179C7" w:rsidTr="00182F60">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Световой поток, лм</w:t>
            </w:r>
          </w:p>
        </w:tc>
        <w:tc>
          <w:tcPr>
            <w:tcW w:w="6042" w:type="dxa"/>
            <w:vAlign w:val="center"/>
          </w:tcPr>
          <w:p w:rsidR="0090236F" w:rsidRPr="002179C7" w:rsidRDefault="0090236F" w:rsidP="002179C7">
            <w:pPr>
              <w:jc w:val="center"/>
              <w:rPr>
                <w:rFonts w:ascii="Arial" w:hAnsi="Arial" w:cs="Arial"/>
                <w:sz w:val="16"/>
                <w:szCs w:val="16"/>
                <w:lang w:val="en-US"/>
              </w:rPr>
            </w:pPr>
            <w:r w:rsidRPr="002179C7">
              <w:rPr>
                <w:rFonts w:ascii="Arial" w:hAnsi="Arial" w:cs="Arial"/>
                <w:sz w:val="16"/>
                <w:szCs w:val="16"/>
                <w:lang w:val="en-US"/>
              </w:rPr>
              <w:t>520</w:t>
            </w:r>
          </w:p>
        </w:tc>
      </w:tr>
      <w:tr w:rsidR="0090236F" w:rsidRPr="002179C7" w:rsidTr="00535433">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Тип и количество светодиодов</w:t>
            </w:r>
          </w:p>
        </w:tc>
        <w:tc>
          <w:tcPr>
            <w:tcW w:w="6042" w:type="dxa"/>
            <w:vAlign w:val="center"/>
          </w:tcPr>
          <w:p w:rsidR="0090236F" w:rsidRPr="002179C7" w:rsidRDefault="0090236F" w:rsidP="002179C7">
            <w:pPr>
              <w:jc w:val="center"/>
              <w:rPr>
                <w:rFonts w:ascii="Arial" w:hAnsi="Arial" w:cs="Arial"/>
                <w:sz w:val="16"/>
                <w:szCs w:val="16"/>
                <w:lang w:val="en-US"/>
              </w:rPr>
            </w:pPr>
            <w:r w:rsidRPr="002179C7">
              <w:rPr>
                <w:rFonts w:ascii="Arial" w:hAnsi="Arial" w:cs="Arial"/>
                <w:sz w:val="16"/>
                <w:szCs w:val="16"/>
                <w:lang w:val="en-US"/>
              </w:rPr>
              <w:t>COB 2LED</w:t>
            </w:r>
          </w:p>
        </w:tc>
      </w:tr>
      <w:tr w:rsidR="00653FB3" w:rsidRPr="002179C7" w:rsidTr="00535433">
        <w:trPr>
          <w:jc w:val="center"/>
        </w:trPr>
        <w:tc>
          <w:tcPr>
            <w:tcW w:w="3491" w:type="dxa"/>
            <w:vAlign w:val="center"/>
          </w:tcPr>
          <w:p w:rsidR="00653FB3" w:rsidRPr="00B84F22" w:rsidRDefault="00653FB3" w:rsidP="00653FB3">
            <w:pPr>
              <w:rPr>
                <w:rFonts w:ascii="Arial" w:hAnsi="Arial" w:cs="Arial"/>
                <w:sz w:val="16"/>
                <w:szCs w:val="16"/>
              </w:rPr>
            </w:pPr>
            <w:r w:rsidRPr="00B84F22">
              <w:rPr>
                <w:rFonts w:ascii="Arial" w:hAnsi="Arial" w:cs="Arial"/>
                <w:sz w:val="16"/>
                <w:szCs w:val="16"/>
              </w:rPr>
              <w:t>Угол рассеивания</w:t>
            </w:r>
          </w:p>
        </w:tc>
        <w:tc>
          <w:tcPr>
            <w:tcW w:w="6042" w:type="dxa"/>
            <w:vAlign w:val="center"/>
          </w:tcPr>
          <w:p w:rsidR="00653FB3" w:rsidRPr="00B84F22" w:rsidRDefault="00653FB3" w:rsidP="00653FB3">
            <w:pPr>
              <w:jc w:val="center"/>
              <w:rPr>
                <w:rFonts w:ascii="Arial" w:hAnsi="Arial" w:cs="Arial"/>
                <w:sz w:val="16"/>
                <w:szCs w:val="16"/>
                <w:lang w:val="en-US"/>
              </w:rPr>
            </w:pPr>
            <w:r>
              <w:rPr>
                <w:rFonts w:ascii="Arial" w:hAnsi="Arial" w:cs="Arial"/>
                <w:sz w:val="16"/>
                <w:szCs w:val="16"/>
              </w:rPr>
              <w:t>7</w:t>
            </w:r>
            <w:r w:rsidRPr="00B84F22">
              <w:rPr>
                <w:rFonts w:ascii="Arial" w:hAnsi="Arial" w:cs="Arial"/>
                <w:sz w:val="16"/>
                <w:szCs w:val="16"/>
              </w:rPr>
              <w:t>0°</w:t>
            </w:r>
          </w:p>
        </w:tc>
      </w:tr>
      <w:tr w:rsidR="009F6272" w:rsidRPr="002179C7" w:rsidTr="00FD5175">
        <w:trPr>
          <w:jc w:val="center"/>
        </w:trPr>
        <w:tc>
          <w:tcPr>
            <w:tcW w:w="3491" w:type="dxa"/>
            <w:vAlign w:val="center"/>
          </w:tcPr>
          <w:p w:rsidR="009F6272" w:rsidRPr="002179C7" w:rsidRDefault="00A204C9" w:rsidP="002179C7">
            <w:pPr>
              <w:rPr>
                <w:rFonts w:ascii="Arial" w:hAnsi="Arial" w:cs="Arial"/>
                <w:sz w:val="16"/>
                <w:szCs w:val="16"/>
              </w:rPr>
            </w:pPr>
            <w:r w:rsidRPr="002179C7">
              <w:rPr>
                <w:rFonts w:ascii="Arial" w:hAnsi="Arial" w:cs="Arial"/>
                <w:sz w:val="16"/>
                <w:szCs w:val="16"/>
              </w:rPr>
              <w:t>Цветовая температура</w:t>
            </w:r>
          </w:p>
        </w:tc>
        <w:tc>
          <w:tcPr>
            <w:tcW w:w="6042" w:type="dxa"/>
            <w:vAlign w:val="center"/>
          </w:tcPr>
          <w:p w:rsidR="009F6272" w:rsidRPr="00AF1798" w:rsidRDefault="00AF1798" w:rsidP="002179C7">
            <w:pPr>
              <w:jc w:val="center"/>
              <w:rPr>
                <w:rFonts w:ascii="Arial" w:hAnsi="Arial" w:cs="Arial"/>
                <w:sz w:val="16"/>
                <w:szCs w:val="16"/>
              </w:rPr>
            </w:pPr>
            <w:r w:rsidRPr="00AF1798">
              <w:rPr>
                <w:rFonts w:ascii="Arial" w:hAnsi="Arial" w:cs="Arial"/>
                <w:sz w:val="16"/>
                <w:szCs w:val="16"/>
              </w:rPr>
              <w:t>3000</w:t>
            </w:r>
            <w:r>
              <w:rPr>
                <w:rFonts w:ascii="Arial" w:hAnsi="Arial" w:cs="Arial"/>
                <w:sz w:val="16"/>
                <w:szCs w:val="16"/>
                <w:lang w:val="en-US"/>
              </w:rPr>
              <w:t>K</w:t>
            </w:r>
            <w:r w:rsidRPr="00AF1798">
              <w:rPr>
                <w:rFonts w:ascii="Arial" w:hAnsi="Arial" w:cs="Arial"/>
                <w:sz w:val="16"/>
                <w:szCs w:val="16"/>
              </w:rPr>
              <w:t xml:space="preserve">, </w:t>
            </w:r>
            <w:r w:rsidR="00A204C9" w:rsidRPr="002179C7">
              <w:rPr>
                <w:rFonts w:ascii="Arial" w:hAnsi="Arial" w:cs="Arial"/>
                <w:sz w:val="16"/>
                <w:szCs w:val="16"/>
              </w:rPr>
              <w:t>4000К</w:t>
            </w:r>
            <w:r w:rsidRPr="00AF1798">
              <w:rPr>
                <w:rFonts w:ascii="Arial" w:hAnsi="Arial" w:cs="Arial"/>
                <w:sz w:val="16"/>
                <w:szCs w:val="16"/>
              </w:rPr>
              <w:t xml:space="preserve"> (</w:t>
            </w:r>
            <w:r>
              <w:rPr>
                <w:rFonts w:ascii="Arial" w:hAnsi="Arial" w:cs="Arial"/>
                <w:sz w:val="16"/>
                <w:szCs w:val="16"/>
              </w:rPr>
              <w:t>см. на упаковке</w:t>
            </w:r>
            <w:r w:rsidRPr="00AF1798">
              <w:rPr>
                <w:rFonts w:ascii="Arial" w:hAnsi="Arial" w:cs="Arial"/>
                <w:sz w:val="16"/>
                <w:szCs w:val="16"/>
              </w:rPr>
              <w:t>)</w:t>
            </w:r>
          </w:p>
        </w:tc>
      </w:tr>
      <w:tr w:rsidR="000035E3" w:rsidRPr="002179C7" w:rsidTr="00EC7CF3">
        <w:trPr>
          <w:jc w:val="center"/>
        </w:trPr>
        <w:tc>
          <w:tcPr>
            <w:tcW w:w="3491" w:type="dxa"/>
            <w:vAlign w:val="center"/>
          </w:tcPr>
          <w:p w:rsidR="000035E3" w:rsidRPr="002179C7" w:rsidRDefault="000035E3" w:rsidP="002179C7">
            <w:pPr>
              <w:rPr>
                <w:rFonts w:ascii="Arial" w:hAnsi="Arial" w:cs="Arial"/>
                <w:sz w:val="16"/>
                <w:szCs w:val="16"/>
                <w:lang w:val="en-US"/>
              </w:rPr>
            </w:pPr>
            <w:r w:rsidRPr="002179C7">
              <w:rPr>
                <w:rFonts w:ascii="Arial" w:hAnsi="Arial" w:cs="Arial"/>
                <w:sz w:val="16"/>
                <w:szCs w:val="16"/>
              </w:rPr>
              <w:t>Индекс цветопередачи</w:t>
            </w:r>
            <w:r w:rsidRPr="002179C7">
              <w:rPr>
                <w:rFonts w:ascii="Arial" w:hAnsi="Arial" w:cs="Arial"/>
                <w:sz w:val="16"/>
                <w:szCs w:val="16"/>
                <w:lang w:val="en-US"/>
              </w:rPr>
              <w:t xml:space="preserve"> Ra</w:t>
            </w:r>
          </w:p>
        </w:tc>
        <w:tc>
          <w:tcPr>
            <w:tcW w:w="6042" w:type="dxa"/>
            <w:vAlign w:val="center"/>
          </w:tcPr>
          <w:p w:rsidR="000035E3" w:rsidRPr="002179C7" w:rsidRDefault="0090236F" w:rsidP="002179C7">
            <w:pPr>
              <w:jc w:val="center"/>
              <w:rPr>
                <w:rFonts w:ascii="Arial" w:hAnsi="Arial" w:cs="Arial"/>
                <w:sz w:val="16"/>
                <w:szCs w:val="16"/>
              </w:rPr>
            </w:pPr>
            <w:r w:rsidRPr="002179C7">
              <w:rPr>
                <w:rFonts w:ascii="Arial" w:hAnsi="Arial" w:cs="Arial"/>
                <w:sz w:val="16"/>
                <w:szCs w:val="16"/>
              </w:rPr>
              <w:t>≥80</w:t>
            </w:r>
          </w:p>
        </w:tc>
      </w:tr>
      <w:tr w:rsidR="0090236F" w:rsidRPr="002179C7" w:rsidTr="00EC7CF3">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Коэффициент мощности</w:t>
            </w:r>
          </w:p>
        </w:tc>
        <w:tc>
          <w:tcPr>
            <w:tcW w:w="6042" w:type="dxa"/>
            <w:vAlign w:val="center"/>
          </w:tcPr>
          <w:p w:rsidR="0090236F" w:rsidRPr="002179C7" w:rsidRDefault="0090236F" w:rsidP="002179C7">
            <w:pPr>
              <w:jc w:val="center"/>
              <w:rPr>
                <w:rFonts w:ascii="Arial" w:hAnsi="Arial" w:cs="Arial"/>
                <w:sz w:val="16"/>
                <w:szCs w:val="16"/>
              </w:rPr>
            </w:pPr>
            <w:r w:rsidRPr="002179C7">
              <w:rPr>
                <w:rFonts w:ascii="Arial" w:hAnsi="Arial" w:cs="Arial"/>
                <w:sz w:val="16"/>
                <w:szCs w:val="16"/>
              </w:rPr>
              <w:t>≥0.5</w:t>
            </w:r>
          </w:p>
        </w:tc>
      </w:tr>
      <w:tr w:rsidR="009F6272" w:rsidRPr="002179C7" w:rsidTr="00FD5175">
        <w:trPr>
          <w:jc w:val="center"/>
        </w:trPr>
        <w:tc>
          <w:tcPr>
            <w:tcW w:w="3491" w:type="dxa"/>
            <w:vAlign w:val="center"/>
          </w:tcPr>
          <w:p w:rsidR="009F6272" w:rsidRPr="002179C7" w:rsidRDefault="009F6272" w:rsidP="002179C7">
            <w:pPr>
              <w:rPr>
                <w:rFonts w:ascii="Arial" w:hAnsi="Arial" w:cs="Arial"/>
                <w:sz w:val="16"/>
                <w:szCs w:val="16"/>
              </w:rPr>
            </w:pPr>
            <w:r w:rsidRPr="002179C7">
              <w:rPr>
                <w:rFonts w:ascii="Arial" w:hAnsi="Arial" w:cs="Arial"/>
                <w:sz w:val="16"/>
                <w:szCs w:val="16"/>
              </w:rPr>
              <w:t>Габаритные размеры, мм</w:t>
            </w:r>
          </w:p>
        </w:tc>
        <w:tc>
          <w:tcPr>
            <w:tcW w:w="6042" w:type="dxa"/>
            <w:vAlign w:val="center"/>
          </w:tcPr>
          <w:p w:rsidR="009F6272" w:rsidRPr="002179C7" w:rsidRDefault="009F3835" w:rsidP="002179C7">
            <w:pPr>
              <w:jc w:val="center"/>
              <w:rPr>
                <w:rFonts w:ascii="Arial" w:hAnsi="Arial" w:cs="Arial"/>
                <w:sz w:val="16"/>
                <w:szCs w:val="16"/>
              </w:rPr>
            </w:pPr>
            <w:r w:rsidRPr="002179C7">
              <w:rPr>
                <w:rFonts w:ascii="Arial" w:hAnsi="Arial" w:cs="Arial"/>
                <w:sz w:val="16"/>
                <w:szCs w:val="16"/>
              </w:rPr>
              <w:t>См. на упаковке</w:t>
            </w:r>
          </w:p>
        </w:tc>
      </w:tr>
      <w:tr w:rsidR="009F6272" w:rsidRPr="002179C7" w:rsidTr="00FD5175">
        <w:trPr>
          <w:jc w:val="center"/>
        </w:trPr>
        <w:tc>
          <w:tcPr>
            <w:tcW w:w="3491" w:type="dxa"/>
            <w:vAlign w:val="center"/>
          </w:tcPr>
          <w:p w:rsidR="009F6272" w:rsidRPr="002179C7" w:rsidRDefault="009F6272" w:rsidP="002179C7">
            <w:pPr>
              <w:rPr>
                <w:rFonts w:ascii="Arial" w:hAnsi="Arial" w:cs="Arial"/>
                <w:sz w:val="16"/>
                <w:szCs w:val="16"/>
              </w:rPr>
            </w:pPr>
            <w:r w:rsidRPr="002179C7">
              <w:rPr>
                <w:rFonts w:ascii="Arial" w:hAnsi="Arial" w:cs="Arial"/>
                <w:sz w:val="16"/>
                <w:szCs w:val="16"/>
              </w:rPr>
              <w:t>Цвет корпуса</w:t>
            </w:r>
          </w:p>
        </w:tc>
        <w:tc>
          <w:tcPr>
            <w:tcW w:w="6042" w:type="dxa"/>
            <w:vAlign w:val="center"/>
          </w:tcPr>
          <w:p w:rsidR="009F6272" w:rsidRPr="002179C7" w:rsidRDefault="009F3835" w:rsidP="002179C7">
            <w:pPr>
              <w:jc w:val="center"/>
              <w:rPr>
                <w:rFonts w:ascii="Arial" w:hAnsi="Arial" w:cs="Arial"/>
                <w:sz w:val="16"/>
                <w:szCs w:val="16"/>
              </w:rPr>
            </w:pPr>
            <w:r w:rsidRPr="002179C7">
              <w:rPr>
                <w:rFonts w:ascii="Arial" w:hAnsi="Arial" w:cs="Arial"/>
                <w:sz w:val="16"/>
                <w:szCs w:val="16"/>
              </w:rPr>
              <w:t>См. на упаковке</w:t>
            </w:r>
          </w:p>
        </w:tc>
      </w:tr>
      <w:tr w:rsidR="009F3835" w:rsidRPr="002179C7" w:rsidTr="00FD5175">
        <w:trPr>
          <w:jc w:val="center"/>
        </w:trPr>
        <w:tc>
          <w:tcPr>
            <w:tcW w:w="3491" w:type="dxa"/>
            <w:vAlign w:val="center"/>
          </w:tcPr>
          <w:p w:rsidR="009F3835" w:rsidRPr="002179C7" w:rsidRDefault="009F3835" w:rsidP="002179C7">
            <w:pPr>
              <w:rPr>
                <w:rFonts w:ascii="Arial" w:hAnsi="Arial" w:cs="Arial"/>
                <w:sz w:val="16"/>
                <w:szCs w:val="16"/>
              </w:rPr>
            </w:pPr>
            <w:r w:rsidRPr="002179C7">
              <w:rPr>
                <w:rFonts w:ascii="Arial" w:hAnsi="Arial" w:cs="Arial"/>
                <w:sz w:val="16"/>
                <w:szCs w:val="16"/>
              </w:rPr>
              <w:t>Материал корпуса</w:t>
            </w:r>
          </w:p>
        </w:tc>
        <w:tc>
          <w:tcPr>
            <w:tcW w:w="6042" w:type="dxa"/>
            <w:vAlign w:val="center"/>
          </w:tcPr>
          <w:p w:rsidR="009F3835" w:rsidRPr="002179C7" w:rsidRDefault="009F3835" w:rsidP="002179C7">
            <w:pPr>
              <w:jc w:val="center"/>
              <w:rPr>
                <w:rFonts w:ascii="Arial" w:hAnsi="Arial" w:cs="Arial"/>
                <w:sz w:val="16"/>
                <w:szCs w:val="16"/>
              </w:rPr>
            </w:pPr>
            <w:r w:rsidRPr="002179C7">
              <w:rPr>
                <w:rFonts w:ascii="Arial" w:hAnsi="Arial" w:cs="Arial"/>
                <w:sz w:val="16"/>
                <w:szCs w:val="16"/>
              </w:rPr>
              <w:t>Алюминий</w:t>
            </w:r>
          </w:p>
        </w:tc>
      </w:tr>
      <w:tr w:rsidR="0090236F" w:rsidRPr="002179C7" w:rsidTr="00FD5175">
        <w:trPr>
          <w:jc w:val="center"/>
        </w:trPr>
        <w:tc>
          <w:tcPr>
            <w:tcW w:w="3491" w:type="dxa"/>
            <w:vAlign w:val="center"/>
          </w:tcPr>
          <w:p w:rsidR="0090236F" w:rsidRPr="002179C7" w:rsidRDefault="0090236F" w:rsidP="002179C7">
            <w:pPr>
              <w:rPr>
                <w:rFonts w:ascii="Arial" w:hAnsi="Arial" w:cs="Arial"/>
                <w:sz w:val="16"/>
                <w:szCs w:val="16"/>
              </w:rPr>
            </w:pPr>
            <w:r w:rsidRPr="002179C7">
              <w:rPr>
                <w:rFonts w:ascii="Arial" w:hAnsi="Arial" w:cs="Arial"/>
                <w:sz w:val="16"/>
                <w:szCs w:val="16"/>
              </w:rPr>
              <w:t>Материал рассеивателя</w:t>
            </w:r>
          </w:p>
        </w:tc>
        <w:tc>
          <w:tcPr>
            <w:tcW w:w="6042" w:type="dxa"/>
            <w:vAlign w:val="center"/>
          </w:tcPr>
          <w:p w:rsidR="0090236F" w:rsidRPr="002179C7" w:rsidRDefault="0090236F" w:rsidP="002179C7">
            <w:pPr>
              <w:jc w:val="center"/>
              <w:rPr>
                <w:rFonts w:ascii="Arial" w:hAnsi="Arial" w:cs="Arial"/>
                <w:sz w:val="16"/>
                <w:szCs w:val="16"/>
              </w:rPr>
            </w:pPr>
            <w:r w:rsidRPr="002179C7">
              <w:rPr>
                <w:rFonts w:ascii="Arial" w:hAnsi="Arial" w:cs="Arial"/>
                <w:sz w:val="16"/>
                <w:szCs w:val="16"/>
              </w:rPr>
              <w:t>Стекло</w:t>
            </w:r>
          </w:p>
        </w:tc>
      </w:tr>
      <w:tr w:rsidR="009F6272" w:rsidRPr="002179C7" w:rsidTr="00FD5175">
        <w:trPr>
          <w:jc w:val="center"/>
        </w:trPr>
        <w:tc>
          <w:tcPr>
            <w:tcW w:w="3491" w:type="dxa"/>
            <w:vAlign w:val="center"/>
          </w:tcPr>
          <w:p w:rsidR="009F6272" w:rsidRPr="002179C7" w:rsidRDefault="009F6272" w:rsidP="002179C7">
            <w:pPr>
              <w:rPr>
                <w:rFonts w:ascii="Arial" w:hAnsi="Arial" w:cs="Arial"/>
                <w:sz w:val="16"/>
                <w:szCs w:val="16"/>
              </w:rPr>
            </w:pPr>
            <w:r w:rsidRPr="002179C7">
              <w:rPr>
                <w:rFonts w:ascii="Arial" w:hAnsi="Arial" w:cs="Arial"/>
                <w:sz w:val="16"/>
                <w:szCs w:val="16"/>
              </w:rPr>
              <w:t>Степень защиты от пыли и влаги</w:t>
            </w:r>
          </w:p>
        </w:tc>
        <w:tc>
          <w:tcPr>
            <w:tcW w:w="6042" w:type="dxa"/>
            <w:vAlign w:val="center"/>
          </w:tcPr>
          <w:p w:rsidR="009F6272" w:rsidRPr="002179C7" w:rsidRDefault="009F3835" w:rsidP="002179C7">
            <w:pPr>
              <w:jc w:val="center"/>
              <w:rPr>
                <w:rFonts w:ascii="Arial" w:hAnsi="Arial" w:cs="Arial"/>
                <w:sz w:val="16"/>
                <w:szCs w:val="16"/>
                <w:lang w:val="en-US"/>
              </w:rPr>
            </w:pPr>
            <w:r w:rsidRPr="002179C7">
              <w:rPr>
                <w:rFonts w:ascii="Arial" w:hAnsi="Arial" w:cs="Arial"/>
                <w:sz w:val="16"/>
                <w:szCs w:val="16"/>
                <w:lang w:val="en-US"/>
              </w:rPr>
              <w:t>IP54</w:t>
            </w:r>
          </w:p>
        </w:tc>
      </w:tr>
      <w:tr w:rsidR="009F6272" w:rsidRPr="002179C7" w:rsidTr="00FD5175">
        <w:trPr>
          <w:jc w:val="center"/>
        </w:trPr>
        <w:tc>
          <w:tcPr>
            <w:tcW w:w="3491" w:type="dxa"/>
            <w:vAlign w:val="center"/>
          </w:tcPr>
          <w:p w:rsidR="009F6272" w:rsidRPr="002179C7" w:rsidRDefault="009F6272" w:rsidP="002179C7">
            <w:pPr>
              <w:rPr>
                <w:rFonts w:ascii="Arial" w:hAnsi="Arial" w:cs="Arial"/>
                <w:sz w:val="16"/>
                <w:szCs w:val="16"/>
              </w:rPr>
            </w:pPr>
            <w:r w:rsidRPr="002179C7">
              <w:rPr>
                <w:rFonts w:ascii="Arial" w:hAnsi="Arial" w:cs="Arial"/>
                <w:sz w:val="16"/>
                <w:szCs w:val="16"/>
              </w:rPr>
              <w:t>Класс защиты</w:t>
            </w:r>
            <w:r w:rsidR="006442CC" w:rsidRPr="002179C7">
              <w:rPr>
                <w:rFonts w:ascii="Arial" w:hAnsi="Arial" w:cs="Arial"/>
                <w:sz w:val="16"/>
                <w:szCs w:val="16"/>
              </w:rPr>
              <w:t xml:space="preserve"> от поражения током</w:t>
            </w:r>
          </w:p>
        </w:tc>
        <w:tc>
          <w:tcPr>
            <w:tcW w:w="6042" w:type="dxa"/>
            <w:vAlign w:val="center"/>
          </w:tcPr>
          <w:p w:rsidR="009F6272" w:rsidRPr="002179C7" w:rsidRDefault="009F3835" w:rsidP="002179C7">
            <w:pPr>
              <w:jc w:val="center"/>
              <w:rPr>
                <w:rFonts w:ascii="Arial" w:hAnsi="Arial" w:cs="Arial"/>
                <w:sz w:val="16"/>
                <w:szCs w:val="16"/>
                <w:lang w:val="en-US"/>
              </w:rPr>
            </w:pPr>
            <w:r w:rsidRPr="002179C7">
              <w:rPr>
                <w:rFonts w:ascii="Arial" w:hAnsi="Arial" w:cs="Arial"/>
                <w:sz w:val="16"/>
                <w:szCs w:val="16"/>
                <w:lang w:val="en-US"/>
              </w:rPr>
              <w:t>I</w:t>
            </w:r>
          </w:p>
        </w:tc>
      </w:tr>
      <w:tr w:rsidR="009F6272" w:rsidRPr="002179C7" w:rsidTr="00FD5175">
        <w:trPr>
          <w:jc w:val="center"/>
        </w:trPr>
        <w:tc>
          <w:tcPr>
            <w:tcW w:w="3491" w:type="dxa"/>
            <w:vAlign w:val="center"/>
          </w:tcPr>
          <w:p w:rsidR="009F6272" w:rsidRPr="002179C7" w:rsidRDefault="009F6272" w:rsidP="002179C7">
            <w:pPr>
              <w:rPr>
                <w:rFonts w:ascii="Arial" w:hAnsi="Arial" w:cs="Arial"/>
                <w:sz w:val="16"/>
                <w:szCs w:val="16"/>
              </w:rPr>
            </w:pPr>
            <w:r w:rsidRPr="002179C7">
              <w:rPr>
                <w:rFonts w:ascii="Arial" w:hAnsi="Arial" w:cs="Arial"/>
                <w:sz w:val="16"/>
                <w:szCs w:val="16"/>
              </w:rPr>
              <w:t>Температура эксплуатации</w:t>
            </w:r>
          </w:p>
        </w:tc>
        <w:tc>
          <w:tcPr>
            <w:tcW w:w="6042" w:type="dxa"/>
            <w:vAlign w:val="center"/>
          </w:tcPr>
          <w:p w:rsidR="009F6272" w:rsidRPr="002179C7" w:rsidRDefault="00A73A94" w:rsidP="002179C7">
            <w:pPr>
              <w:jc w:val="center"/>
              <w:rPr>
                <w:rFonts w:ascii="Arial" w:hAnsi="Arial" w:cs="Arial"/>
                <w:sz w:val="16"/>
                <w:szCs w:val="16"/>
                <w:lang w:val="en-US"/>
              </w:rPr>
            </w:pPr>
            <w:r w:rsidRPr="002179C7">
              <w:rPr>
                <w:rFonts w:ascii="Arial" w:hAnsi="Arial" w:cs="Arial"/>
                <w:sz w:val="16"/>
                <w:szCs w:val="16"/>
                <w:lang w:val="en-US"/>
              </w:rPr>
              <w:t>-40…+4</w:t>
            </w:r>
            <w:r w:rsidR="009F3835" w:rsidRPr="002179C7">
              <w:rPr>
                <w:rFonts w:ascii="Arial" w:hAnsi="Arial" w:cs="Arial"/>
                <w:sz w:val="16"/>
                <w:szCs w:val="16"/>
                <w:lang w:val="en-US"/>
              </w:rPr>
              <w:t>0</w:t>
            </w:r>
            <w:r w:rsidR="009F3835" w:rsidRPr="002179C7">
              <w:rPr>
                <w:rFonts w:ascii="Arial" w:hAnsi="Arial" w:cs="Arial"/>
                <w:sz w:val="16"/>
                <w:szCs w:val="16"/>
                <w:vertAlign w:val="superscript"/>
                <w:lang w:val="en-US"/>
              </w:rPr>
              <w:t>o</w:t>
            </w:r>
            <w:r w:rsidR="009F3835" w:rsidRPr="002179C7">
              <w:rPr>
                <w:rFonts w:ascii="Arial" w:hAnsi="Arial" w:cs="Arial"/>
                <w:sz w:val="16"/>
                <w:szCs w:val="16"/>
                <w:lang w:val="en-US"/>
              </w:rPr>
              <w:t>C</w:t>
            </w:r>
          </w:p>
        </w:tc>
      </w:tr>
      <w:tr w:rsidR="00A73A94" w:rsidRPr="002179C7" w:rsidTr="00FD5175">
        <w:trPr>
          <w:jc w:val="center"/>
        </w:trPr>
        <w:tc>
          <w:tcPr>
            <w:tcW w:w="3491" w:type="dxa"/>
            <w:vAlign w:val="center"/>
          </w:tcPr>
          <w:p w:rsidR="00A73A94" w:rsidRPr="002179C7" w:rsidRDefault="00A73A94" w:rsidP="002179C7">
            <w:pPr>
              <w:rPr>
                <w:rFonts w:ascii="Arial" w:hAnsi="Arial" w:cs="Arial"/>
                <w:sz w:val="16"/>
                <w:szCs w:val="16"/>
              </w:rPr>
            </w:pPr>
            <w:r w:rsidRPr="002179C7">
              <w:rPr>
                <w:rFonts w:ascii="Arial" w:hAnsi="Arial" w:cs="Arial"/>
                <w:sz w:val="16"/>
                <w:szCs w:val="16"/>
              </w:rPr>
              <w:t>Климатическое исполнение</w:t>
            </w:r>
          </w:p>
        </w:tc>
        <w:tc>
          <w:tcPr>
            <w:tcW w:w="6042" w:type="dxa"/>
            <w:vAlign w:val="center"/>
          </w:tcPr>
          <w:p w:rsidR="00A73A94" w:rsidRPr="002179C7" w:rsidRDefault="00A73A94" w:rsidP="002179C7">
            <w:pPr>
              <w:jc w:val="center"/>
              <w:rPr>
                <w:rFonts w:ascii="Arial" w:hAnsi="Arial" w:cs="Arial"/>
                <w:sz w:val="16"/>
                <w:szCs w:val="16"/>
              </w:rPr>
            </w:pPr>
            <w:r w:rsidRPr="002179C7">
              <w:rPr>
                <w:rFonts w:ascii="Arial" w:hAnsi="Arial" w:cs="Arial"/>
                <w:sz w:val="16"/>
                <w:szCs w:val="16"/>
              </w:rPr>
              <w:t>У1</w:t>
            </w:r>
          </w:p>
        </w:tc>
      </w:tr>
      <w:tr w:rsidR="00151E60" w:rsidRPr="002179C7" w:rsidTr="00FD5175">
        <w:trPr>
          <w:jc w:val="center"/>
        </w:trPr>
        <w:tc>
          <w:tcPr>
            <w:tcW w:w="3491" w:type="dxa"/>
            <w:vAlign w:val="center"/>
          </w:tcPr>
          <w:p w:rsidR="00151E60" w:rsidRPr="002179C7" w:rsidRDefault="00151E60" w:rsidP="002179C7">
            <w:pPr>
              <w:rPr>
                <w:rFonts w:ascii="Arial" w:hAnsi="Arial" w:cs="Arial"/>
                <w:sz w:val="16"/>
                <w:szCs w:val="16"/>
              </w:rPr>
            </w:pPr>
            <w:r w:rsidRPr="002179C7">
              <w:rPr>
                <w:rFonts w:ascii="Arial" w:hAnsi="Arial" w:cs="Arial"/>
                <w:sz w:val="16"/>
                <w:szCs w:val="16"/>
              </w:rPr>
              <w:t>Срок службы светодиодов</w:t>
            </w:r>
          </w:p>
        </w:tc>
        <w:tc>
          <w:tcPr>
            <w:tcW w:w="6042" w:type="dxa"/>
            <w:vAlign w:val="center"/>
          </w:tcPr>
          <w:p w:rsidR="00151E60" w:rsidRPr="002179C7" w:rsidRDefault="00151E60" w:rsidP="002179C7">
            <w:pPr>
              <w:jc w:val="center"/>
              <w:rPr>
                <w:rFonts w:ascii="Arial" w:hAnsi="Arial" w:cs="Arial"/>
                <w:sz w:val="16"/>
                <w:szCs w:val="16"/>
              </w:rPr>
            </w:pPr>
            <w:r w:rsidRPr="002179C7">
              <w:rPr>
                <w:rFonts w:ascii="Arial" w:hAnsi="Arial" w:cs="Arial"/>
                <w:sz w:val="16"/>
                <w:szCs w:val="16"/>
              </w:rPr>
              <w:t>30000</w:t>
            </w:r>
            <w:r w:rsidR="0069146A" w:rsidRPr="002179C7">
              <w:rPr>
                <w:rFonts w:ascii="Arial" w:hAnsi="Arial" w:cs="Arial"/>
                <w:sz w:val="16"/>
                <w:szCs w:val="16"/>
              </w:rPr>
              <w:t xml:space="preserve"> часов</w:t>
            </w:r>
          </w:p>
        </w:tc>
      </w:tr>
    </w:tbl>
    <w:p w:rsidR="000E6ADD" w:rsidRPr="002179C7" w:rsidRDefault="000E6ADD" w:rsidP="002179C7">
      <w:pPr>
        <w:pStyle w:val="a3"/>
        <w:spacing w:after="0" w:line="240" w:lineRule="auto"/>
        <w:ind w:left="-142"/>
        <w:jc w:val="both"/>
        <w:rPr>
          <w:rFonts w:ascii="Arial" w:hAnsi="Arial" w:cs="Arial"/>
          <w:b/>
          <w:sz w:val="16"/>
          <w:szCs w:val="16"/>
        </w:rPr>
      </w:pPr>
      <w:r w:rsidRPr="002179C7">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r w:rsidR="009923F0" w:rsidRPr="002179C7">
        <w:rPr>
          <w:rFonts w:ascii="Arial" w:hAnsi="Arial" w:cs="Arial"/>
          <w:i/>
          <w:sz w:val="16"/>
          <w:szCs w:val="16"/>
        </w:rPr>
        <w:t>.</w:t>
      </w:r>
    </w:p>
    <w:p w:rsidR="00B42CFF" w:rsidRPr="002179C7" w:rsidRDefault="00B42CFF"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Комплектация</w:t>
      </w:r>
      <w:r w:rsidR="000603C7" w:rsidRPr="002179C7">
        <w:rPr>
          <w:rFonts w:ascii="Arial" w:hAnsi="Arial" w:cs="Arial"/>
          <w:b/>
          <w:sz w:val="16"/>
          <w:szCs w:val="16"/>
        </w:rPr>
        <w:t>.</w:t>
      </w:r>
    </w:p>
    <w:p w:rsidR="00B42CFF" w:rsidRPr="002179C7" w:rsidRDefault="00B42CFF" w:rsidP="002179C7">
      <w:pPr>
        <w:pStyle w:val="a3"/>
        <w:numPr>
          <w:ilvl w:val="0"/>
          <w:numId w:val="3"/>
        </w:numPr>
        <w:spacing w:after="0" w:line="240" w:lineRule="auto"/>
        <w:jc w:val="both"/>
        <w:rPr>
          <w:rFonts w:ascii="Arial" w:hAnsi="Arial" w:cs="Arial"/>
          <w:sz w:val="16"/>
          <w:szCs w:val="16"/>
        </w:rPr>
      </w:pPr>
      <w:r w:rsidRPr="002179C7">
        <w:rPr>
          <w:rFonts w:ascii="Arial" w:hAnsi="Arial" w:cs="Arial"/>
          <w:sz w:val="16"/>
          <w:szCs w:val="16"/>
        </w:rPr>
        <w:t>Светильник.</w:t>
      </w:r>
    </w:p>
    <w:p w:rsidR="00F83E11" w:rsidRPr="002179C7" w:rsidRDefault="00F83E11" w:rsidP="002179C7">
      <w:pPr>
        <w:pStyle w:val="a3"/>
        <w:numPr>
          <w:ilvl w:val="0"/>
          <w:numId w:val="3"/>
        </w:numPr>
        <w:spacing w:after="0" w:line="240" w:lineRule="auto"/>
        <w:jc w:val="both"/>
        <w:rPr>
          <w:rFonts w:ascii="Arial" w:hAnsi="Arial" w:cs="Arial"/>
          <w:sz w:val="16"/>
          <w:szCs w:val="16"/>
        </w:rPr>
      </w:pPr>
      <w:r w:rsidRPr="002179C7">
        <w:rPr>
          <w:rFonts w:ascii="Arial" w:hAnsi="Arial" w:cs="Arial"/>
          <w:sz w:val="16"/>
          <w:szCs w:val="16"/>
        </w:rPr>
        <w:t>Монтажный комплект.</w:t>
      </w:r>
    </w:p>
    <w:p w:rsidR="00B42CFF" w:rsidRPr="002179C7" w:rsidRDefault="00B42CFF" w:rsidP="002179C7">
      <w:pPr>
        <w:pStyle w:val="a3"/>
        <w:numPr>
          <w:ilvl w:val="0"/>
          <w:numId w:val="3"/>
        </w:numPr>
        <w:spacing w:after="0" w:line="240" w:lineRule="auto"/>
        <w:jc w:val="both"/>
        <w:rPr>
          <w:rFonts w:ascii="Arial" w:hAnsi="Arial" w:cs="Arial"/>
          <w:sz w:val="16"/>
          <w:szCs w:val="16"/>
        </w:rPr>
      </w:pPr>
      <w:r w:rsidRPr="002179C7">
        <w:rPr>
          <w:rFonts w:ascii="Arial" w:hAnsi="Arial" w:cs="Arial"/>
          <w:sz w:val="16"/>
          <w:szCs w:val="16"/>
        </w:rPr>
        <w:t>Инструкция по эксплуатации.</w:t>
      </w:r>
    </w:p>
    <w:p w:rsidR="00B42CFF" w:rsidRPr="002179C7" w:rsidRDefault="00B42CFF" w:rsidP="002179C7">
      <w:pPr>
        <w:pStyle w:val="a3"/>
        <w:numPr>
          <w:ilvl w:val="0"/>
          <w:numId w:val="3"/>
        </w:numPr>
        <w:spacing w:after="0" w:line="240" w:lineRule="auto"/>
        <w:jc w:val="both"/>
        <w:rPr>
          <w:rFonts w:ascii="Arial" w:hAnsi="Arial" w:cs="Arial"/>
          <w:sz w:val="16"/>
          <w:szCs w:val="16"/>
        </w:rPr>
      </w:pPr>
      <w:r w:rsidRPr="002179C7">
        <w:rPr>
          <w:rFonts w:ascii="Arial" w:hAnsi="Arial" w:cs="Arial"/>
          <w:sz w:val="16"/>
          <w:szCs w:val="16"/>
        </w:rPr>
        <w:t>Коробка упаковочная.</w:t>
      </w:r>
    </w:p>
    <w:p w:rsidR="00A73A94" w:rsidRPr="002179C7" w:rsidRDefault="00A73A94"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Меры предосторожности.</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Запрещена эксплуатация светильника с поврежденной изоляцией питающего кабеля, поврежденным корпусом или без рассеивателя.</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Запрещена эксплуатация светильников в сетях  не отвечающих требованиям</w:t>
      </w:r>
      <w:hyperlink r:id="rId7" w:tgtFrame="_blank" w:history="1">
        <w:r w:rsidRPr="002179C7">
          <w:rPr>
            <w:rFonts w:ascii="Arial" w:hAnsi="Arial" w:cs="Arial"/>
            <w:sz w:val="16"/>
            <w:szCs w:val="16"/>
          </w:rPr>
          <w:t> ГОСТ Р 32144-2013</w:t>
        </w:r>
      </w:hyperlink>
      <w:r w:rsidRPr="002179C7">
        <w:rPr>
          <w:rFonts w:ascii="Arial" w:hAnsi="Arial" w:cs="Arial"/>
          <w:sz w:val="16"/>
          <w:szCs w:val="16"/>
        </w:rPr>
        <w:t>.</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Эксплуатация светильников без подключения провода защитного заземления запрещена.</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Радиоактивные и ядовитые вещества в состав светильника не входят.</w:t>
      </w:r>
    </w:p>
    <w:p w:rsidR="00A73A94" w:rsidRPr="002179C7" w:rsidRDefault="00A73A94" w:rsidP="002179C7">
      <w:pPr>
        <w:pStyle w:val="a3"/>
        <w:numPr>
          <w:ilvl w:val="0"/>
          <w:numId w:val="15"/>
        </w:numPr>
        <w:spacing w:after="0" w:line="240" w:lineRule="auto"/>
        <w:ind w:left="357" w:hanging="357"/>
        <w:jc w:val="both"/>
        <w:rPr>
          <w:rFonts w:ascii="Arial" w:hAnsi="Arial" w:cs="Arial"/>
          <w:sz w:val="16"/>
          <w:szCs w:val="16"/>
        </w:rPr>
      </w:pPr>
      <w:r w:rsidRPr="002179C7">
        <w:rPr>
          <w:rFonts w:ascii="Arial" w:hAnsi="Arial" w:cs="Arial"/>
          <w:sz w:val="16"/>
          <w:szCs w:val="16"/>
        </w:rPr>
        <w:t>При наружной эксплуатации светильников, места присоединения проводов к питающей сети должны быть дополнительно герметизированы.</w:t>
      </w:r>
    </w:p>
    <w:p w:rsidR="00521479" w:rsidRPr="002179C7" w:rsidRDefault="00B42CFF"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Подключение.</w:t>
      </w:r>
    </w:p>
    <w:p w:rsidR="00A73A94" w:rsidRPr="002179C7" w:rsidRDefault="00A73A94" w:rsidP="002179C7">
      <w:pPr>
        <w:pStyle w:val="a3"/>
        <w:numPr>
          <w:ilvl w:val="0"/>
          <w:numId w:val="16"/>
        </w:numPr>
        <w:spacing w:after="0" w:line="240" w:lineRule="auto"/>
        <w:ind w:left="357"/>
        <w:jc w:val="both"/>
        <w:rPr>
          <w:rFonts w:ascii="Arial" w:hAnsi="Arial" w:cs="Arial"/>
          <w:sz w:val="16"/>
          <w:szCs w:val="16"/>
        </w:rPr>
      </w:pPr>
      <w:r w:rsidRPr="002179C7">
        <w:rPr>
          <w:rFonts w:ascii="Arial" w:hAnsi="Arial" w:cs="Arial"/>
          <w:sz w:val="16"/>
          <w:szCs w:val="16"/>
        </w:rPr>
        <w:t>Извлеките светильник из упаковки, проверьте внешний вид и наличие всей необходимой комплектации.</w:t>
      </w:r>
    </w:p>
    <w:p w:rsidR="00A73A94" w:rsidRPr="002179C7" w:rsidRDefault="00A73A94" w:rsidP="002179C7">
      <w:pPr>
        <w:pStyle w:val="a3"/>
        <w:numPr>
          <w:ilvl w:val="0"/>
          <w:numId w:val="16"/>
        </w:numPr>
        <w:suppressAutoHyphens/>
        <w:spacing w:after="0" w:line="240" w:lineRule="auto"/>
        <w:ind w:left="357"/>
        <w:jc w:val="both"/>
        <w:rPr>
          <w:rFonts w:ascii="Arial" w:hAnsi="Arial" w:cs="Arial"/>
          <w:sz w:val="16"/>
          <w:szCs w:val="16"/>
        </w:rPr>
      </w:pPr>
      <w:r w:rsidRPr="002179C7">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A73A94" w:rsidRPr="002179C7" w:rsidRDefault="00A73A94" w:rsidP="002179C7">
      <w:pPr>
        <w:pStyle w:val="a3"/>
        <w:spacing w:after="0" w:line="240" w:lineRule="auto"/>
        <w:ind w:left="357"/>
        <w:jc w:val="both"/>
        <w:rPr>
          <w:rFonts w:ascii="Arial" w:hAnsi="Arial" w:cs="Arial"/>
          <w:sz w:val="16"/>
          <w:szCs w:val="16"/>
        </w:rPr>
      </w:pPr>
      <w:r w:rsidRPr="002179C7">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Pr="002179C7">
        <w:rPr>
          <w:rFonts w:ascii="Arial" w:hAnsi="Arial" w:cs="Arial"/>
          <w:sz w:val="16"/>
          <w:szCs w:val="16"/>
        </w:rPr>
        <w:t xml:space="preserve"> </w:t>
      </w:r>
    </w:p>
    <w:p w:rsidR="00A73A94" w:rsidRPr="002179C7" w:rsidRDefault="00A73A94" w:rsidP="002179C7">
      <w:pPr>
        <w:pStyle w:val="a3"/>
        <w:numPr>
          <w:ilvl w:val="0"/>
          <w:numId w:val="16"/>
        </w:numPr>
        <w:spacing w:after="0" w:line="240" w:lineRule="auto"/>
        <w:ind w:left="357"/>
        <w:jc w:val="both"/>
        <w:rPr>
          <w:rFonts w:ascii="Arial" w:hAnsi="Arial" w:cs="Arial"/>
          <w:sz w:val="16"/>
          <w:szCs w:val="16"/>
        </w:rPr>
      </w:pPr>
      <w:r w:rsidRPr="002179C7">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90236F" w:rsidRPr="002179C7" w:rsidRDefault="0090236F" w:rsidP="002179C7">
      <w:pPr>
        <w:pStyle w:val="a3"/>
        <w:numPr>
          <w:ilvl w:val="0"/>
          <w:numId w:val="16"/>
        </w:numPr>
        <w:spacing w:after="0" w:line="240" w:lineRule="auto"/>
        <w:jc w:val="both"/>
        <w:rPr>
          <w:rFonts w:ascii="Arial" w:hAnsi="Arial" w:cs="Arial"/>
          <w:sz w:val="16"/>
          <w:szCs w:val="16"/>
        </w:rPr>
      </w:pPr>
      <w:r w:rsidRPr="002179C7">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90236F" w:rsidRPr="002179C7" w:rsidTr="00E50507">
        <w:tc>
          <w:tcPr>
            <w:tcW w:w="10096" w:type="dxa"/>
            <w:vAlign w:val="center"/>
          </w:tcPr>
          <w:p w:rsidR="0090236F" w:rsidRPr="002179C7" w:rsidRDefault="0090236F" w:rsidP="002179C7">
            <w:pPr>
              <w:jc w:val="center"/>
              <w:rPr>
                <w:rFonts w:ascii="Arial" w:hAnsi="Arial" w:cs="Arial"/>
                <w:sz w:val="16"/>
                <w:szCs w:val="16"/>
              </w:rPr>
            </w:pPr>
            <w:r w:rsidRPr="002179C7">
              <w:rPr>
                <w:rFonts w:ascii="Arial" w:hAnsi="Arial" w:cs="Arial"/>
                <w:sz w:val="16"/>
                <w:szCs w:val="16"/>
                <w:lang w:val="en-US"/>
              </w:rPr>
              <w:t>DH109</w:t>
            </w:r>
          </w:p>
        </w:tc>
      </w:tr>
      <w:tr w:rsidR="0090236F" w:rsidRPr="002179C7" w:rsidTr="00C16141">
        <w:tc>
          <w:tcPr>
            <w:tcW w:w="10096" w:type="dxa"/>
          </w:tcPr>
          <w:p w:rsidR="0090236F" w:rsidRPr="002179C7" w:rsidRDefault="0090236F" w:rsidP="002179C7">
            <w:pPr>
              <w:pStyle w:val="a3"/>
              <w:ind w:left="0"/>
              <w:jc w:val="center"/>
              <w:rPr>
                <w:rFonts w:ascii="Arial" w:hAnsi="Arial" w:cs="Arial"/>
                <w:b/>
                <w:noProof/>
                <w:sz w:val="16"/>
                <w:szCs w:val="16"/>
              </w:rPr>
            </w:pPr>
            <w:r w:rsidRPr="002179C7">
              <w:rPr>
                <w:rFonts w:ascii="Arial" w:hAnsi="Arial" w:cs="Arial"/>
                <w:noProof/>
                <w:sz w:val="16"/>
                <w:szCs w:val="16"/>
              </w:rPr>
              <w:drawing>
                <wp:inline distT="0" distB="0" distL="0" distR="0" wp14:anchorId="2ADE7386" wp14:editId="13B87309">
                  <wp:extent cx="2076450" cy="28057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95379" cy="2831299"/>
                          </a:xfrm>
                          <a:prstGeom prst="rect">
                            <a:avLst/>
                          </a:prstGeom>
                        </pic:spPr>
                      </pic:pic>
                    </a:graphicData>
                  </a:graphic>
                </wp:inline>
              </w:drawing>
            </w:r>
          </w:p>
        </w:tc>
      </w:tr>
      <w:tr w:rsidR="002179C7" w:rsidRPr="002179C7" w:rsidTr="00E336EA">
        <w:tc>
          <w:tcPr>
            <w:tcW w:w="10096" w:type="dxa"/>
          </w:tcPr>
          <w:p w:rsidR="002179C7" w:rsidRPr="002179C7" w:rsidRDefault="002179C7" w:rsidP="002179C7">
            <w:pPr>
              <w:pStyle w:val="a3"/>
              <w:numPr>
                <w:ilvl w:val="0"/>
                <w:numId w:val="21"/>
              </w:numPr>
              <w:ind w:left="360"/>
              <w:rPr>
                <w:rFonts w:ascii="Arial" w:hAnsi="Arial" w:cs="Arial"/>
                <w:sz w:val="16"/>
                <w:szCs w:val="16"/>
              </w:rPr>
            </w:pPr>
            <w:r w:rsidRPr="002179C7">
              <w:rPr>
                <w:rFonts w:ascii="Arial" w:hAnsi="Arial" w:cs="Arial"/>
                <w:sz w:val="16"/>
                <w:szCs w:val="16"/>
              </w:rPr>
              <w:lastRenderedPageBreak/>
              <w:t xml:space="preserve">Снимите основание светильника, выкрутив сбоку два удерживающих винта. Для этого используйте шестигранный ключ. </w:t>
            </w:r>
          </w:p>
          <w:p w:rsidR="002179C7" w:rsidRDefault="002179C7" w:rsidP="002179C7">
            <w:pPr>
              <w:pStyle w:val="a3"/>
              <w:numPr>
                <w:ilvl w:val="0"/>
                <w:numId w:val="21"/>
              </w:numPr>
              <w:ind w:left="357" w:hanging="357"/>
              <w:rPr>
                <w:rFonts w:ascii="Arial" w:hAnsi="Arial" w:cs="Arial"/>
                <w:sz w:val="16"/>
                <w:szCs w:val="16"/>
              </w:rPr>
            </w:pPr>
            <w:r w:rsidRPr="002179C7">
              <w:rPr>
                <w:rFonts w:ascii="Arial" w:hAnsi="Arial" w:cs="Arial"/>
                <w:sz w:val="16"/>
                <w:szCs w:val="16"/>
              </w:rPr>
              <w:t>Затем, используя основание светильника</w:t>
            </w:r>
            <w:r w:rsidR="002A5C3F">
              <w:rPr>
                <w:rFonts w:ascii="Arial" w:hAnsi="Arial" w:cs="Arial"/>
                <w:sz w:val="16"/>
                <w:szCs w:val="16"/>
              </w:rPr>
              <w:t xml:space="preserve"> (Рис. 1)</w:t>
            </w:r>
            <w:r w:rsidRPr="002179C7">
              <w:rPr>
                <w:rFonts w:ascii="Arial" w:hAnsi="Arial" w:cs="Arial"/>
                <w:sz w:val="16"/>
                <w:szCs w:val="16"/>
              </w:rPr>
              <w:t>,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p>
          <w:p w:rsidR="002A5C3F" w:rsidRDefault="002A5C3F" w:rsidP="002A5C3F">
            <w:pPr>
              <w:jc w:val="center"/>
              <w:rPr>
                <w:rFonts w:ascii="Arial" w:hAnsi="Arial" w:cs="Arial"/>
                <w:sz w:val="16"/>
                <w:szCs w:val="16"/>
              </w:rPr>
            </w:pPr>
            <w:r>
              <w:rPr>
                <w:rFonts w:ascii="Arial" w:hAnsi="Arial" w:cs="Arial"/>
                <w:noProof/>
                <w:sz w:val="16"/>
                <w:szCs w:val="16"/>
              </w:rPr>
              <w:drawing>
                <wp:inline distT="0" distB="0" distL="0" distR="0">
                  <wp:extent cx="2634076" cy="1743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елочь.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87016" cy="1778108"/>
                          </a:xfrm>
                          <a:prstGeom prst="rect">
                            <a:avLst/>
                          </a:prstGeom>
                        </pic:spPr>
                      </pic:pic>
                    </a:graphicData>
                  </a:graphic>
                </wp:inline>
              </w:drawing>
            </w:r>
          </w:p>
          <w:p w:rsidR="002A5C3F" w:rsidRDefault="002A5C3F" w:rsidP="002A5C3F">
            <w:pPr>
              <w:jc w:val="center"/>
              <w:rPr>
                <w:rFonts w:ascii="Arial" w:hAnsi="Arial" w:cs="Arial"/>
                <w:b/>
                <w:sz w:val="16"/>
                <w:szCs w:val="16"/>
              </w:rPr>
            </w:pPr>
            <w:r>
              <w:rPr>
                <w:rFonts w:ascii="Arial" w:hAnsi="Arial" w:cs="Arial"/>
                <w:b/>
                <w:sz w:val="16"/>
                <w:szCs w:val="16"/>
              </w:rPr>
              <w:t xml:space="preserve">Рис. 1 </w:t>
            </w:r>
            <w:r w:rsidRPr="002A5C3F">
              <w:rPr>
                <w:rFonts w:ascii="Arial" w:hAnsi="Arial" w:cs="Arial"/>
                <w:b/>
                <w:sz w:val="16"/>
                <w:szCs w:val="16"/>
              </w:rPr>
              <w:t>Основание светильника</w:t>
            </w:r>
          </w:p>
          <w:p w:rsidR="002A5C3F" w:rsidRPr="002A5C3F" w:rsidRDefault="002A5C3F" w:rsidP="002A5C3F">
            <w:pPr>
              <w:jc w:val="center"/>
              <w:rPr>
                <w:rFonts w:ascii="Arial" w:hAnsi="Arial" w:cs="Arial"/>
                <w:b/>
                <w:sz w:val="16"/>
                <w:szCs w:val="16"/>
              </w:rPr>
            </w:pPr>
          </w:p>
          <w:p w:rsidR="002179C7" w:rsidRPr="002179C7" w:rsidRDefault="002179C7" w:rsidP="002179C7">
            <w:pPr>
              <w:pStyle w:val="a3"/>
              <w:numPr>
                <w:ilvl w:val="0"/>
                <w:numId w:val="21"/>
              </w:numPr>
              <w:ind w:left="357" w:hanging="357"/>
              <w:rPr>
                <w:rFonts w:ascii="Arial" w:hAnsi="Arial" w:cs="Arial"/>
                <w:sz w:val="16"/>
                <w:szCs w:val="16"/>
              </w:rPr>
            </w:pPr>
            <w:r w:rsidRPr="002179C7">
              <w:rPr>
                <w:rFonts w:ascii="Arial" w:hAnsi="Arial" w:cs="Arial"/>
                <w:sz w:val="16"/>
                <w:szCs w:val="16"/>
              </w:rPr>
              <w:t>Осуществите подключение проводов питающего кабеля к проводам светильника с помощью клеммной колодки.</w:t>
            </w:r>
          </w:p>
          <w:p w:rsidR="002179C7" w:rsidRPr="002179C7" w:rsidRDefault="002179C7" w:rsidP="002179C7">
            <w:pPr>
              <w:pStyle w:val="a3"/>
              <w:numPr>
                <w:ilvl w:val="0"/>
                <w:numId w:val="21"/>
              </w:numPr>
              <w:ind w:left="357" w:hanging="357"/>
              <w:rPr>
                <w:rFonts w:ascii="Arial" w:hAnsi="Arial" w:cs="Arial"/>
                <w:sz w:val="16"/>
                <w:szCs w:val="16"/>
              </w:rPr>
            </w:pPr>
            <w:r w:rsidRPr="002179C7">
              <w:rPr>
                <w:rFonts w:ascii="Arial" w:hAnsi="Arial" w:cs="Arial"/>
                <w:sz w:val="16"/>
                <w:szCs w:val="16"/>
              </w:rPr>
              <w:t xml:space="preserve">Закрепите светильник на основание закрутив боковые винты шестигранным ключом. </w:t>
            </w:r>
          </w:p>
        </w:tc>
      </w:tr>
    </w:tbl>
    <w:p w:rsidR="00B42CFF" w:rsidRPr="002179C7" w:rsidRDefault="0090236F" w:rsidP="002179C7">
      <w:pPr>
        <w:pStyle w:val="a3"/>
        <w:numPr>
          <w:ilvl w:val="0"/>
          <w:numId w:val="16"/>
        </w:numPr>
        <w:spacing w:after="0" w:line="240" w:lineRule="auto"/>
        <w:jc w:val="both"/>
        <w:rPr>
          <w:rFonts w:ascii="Arial" w:hAnsi="Arial" w:cs="Arial"/>
          <w:sz w:val="16"/>
          <w:szCs w:val="16"/>
        </w:rPr>
      </w:pPr>
      <w:r w:rsidRPr="002179C7">
        <w:rPr>
          <w:rFonts w:ascii="Arial" w:hAnsi="Arial" w:cs="Arial"/>
          <w:sz w:val="16"/>
          <w:szCs w:val="16"/>
        </w:rPr>
        <w:t>Включите питание.</w:t>
      </w:r>
    </w:p>
    <w:p w:rsidR="00F616B5" w:rsidRPr="002179C7" w:rsidRDefault="00F616B5"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Техническое обслуживание</w:t>
      </w:r>
      <w:r w:rsidR="000603C7" w:rsidRPr="002179C7">
        <w:rPr>
          <w:rFonts w:ascii="Arial" w:hAnsi="Arial" w:cs="Arial"/>
          <w:b/>
          <w:sz w:val="16"/>
          <w:szCs w:val="16"/>
        </w:rPr>
        <w:t>.</w:t>
      </w:r>
    </w:p>
    <w:p w:rsidR="00F616B5" w:rsidRPr="002179C7" w:rsidRDefault="00F616B5" w:rsidP="002179C7">
      <w:pPr>
        <w:pStyle w:val="a3"/>
        <w:numPr>
          <w:ilvl w:val="1"/>
          <w:numId w:val="18"/>
        </w:numPr>
        <w:spacing w:after="0" w:line="240" w:lineRule="auto"/>
        <w:jc w:val="both"/>
        <w:rPr>
          <w:rFonts w:ascii="Arial" w:hAnsi="Arial" w:cs="Arial"/>
          <w:sz w:val="16"/>
          <w:szCs w:val="16"/>
        </w:rPr>
      </w:pPr>
      <w:r w:rsidRPr="002179C7">
        <w:rPr>
          <w:rFonts w:ascii="Arial" w:hAnsi="Arial" w:cs="Arial"/>
          <w:sz w:val="16"/>
          <w:szCs w:val="16"/>
        </w:rPr>
        <w:t xml:space="preserve">Обслуживание светильника проводить только </w:t>
      </w:r>
      <w:r w:rsidR="00A73A94" w:rsidRPr="002179C7">
        <w:rPr>
          <w:rFonts w:ascii="Arial" w:hAnsi="Arial" w:cs="Arial"/>
          <w:sz w:val="16"/>
          <w:szCs w:val="16"/>
        </w:rPr>
        <w:t>при отключенном</w:t>
      </w:r>
      <w:r w:rsidRPr="002179C7">
        <w:rPr>
          <w:rFonts w:ascii="Arial" w:hAnsi="Arial" w:cs="Arial"/>
          <w:sz w:val="16"/>
          <w:szCs w:val="16"/>
        </w:rPr>
        <w:t xml:space="preserve"> электропитании.</w:t>
      </w:r>
    </w:p>
    <w:p w:rsidR="00ED343C" w:rsidRPr="002179C7" w:rsidRDefault="00F616B5" w:rsidP="002179C7">
      <w:pPr>
        <w:pStyle w:val="a3"/>
        <w:numPr>
          <w:ilvl w:val="1"/>
          <w:numId w:val="18"/>
        </w:numPr>
        <w:spacing w:after="0" w:line="240" w:lineRule="auto"/>
        <w:jc w:val="both"/>
        <w:rPr>
          <w:rFonts w:ascii="Arial" w:hAnsi="Arial" w:cs="Arial"/>
          <w:sz w:val="16"/>
          <w:szCs w:val="16"/>
        </w:rPr>
      </w:pPr>
      <w:r w:rsidRPr="002179C7">
        <w:rPr>
          <w:rFonts w:ascii="Arial" w:hAnsi="Arial" w:cs="Arial"/>
          <w:sz w:val="16"/>
          <w:szCs w:val="16"/>
        </w:rPr>
        <w:t>Протирку от пыли корпуса и оптического блока светильника осуществлять</w:t>
      </w:r>
      <w:r w:rsidR="000E6ADD" w:rsidRPr="002179C7">
        <w:rPr>
          <w:rFonts w:ascii="Arial" w:hAnsi="Arial" w:cs="Arial"/>
          <w:sz w:val="16"/>
          <w:szCs w:val="16"/>
        </w:rPr>
        <w:t xml:space="preserve"> сухой</w:t>
      </w:r>
      <w:r w:rsidRPr="002179C7">
        <w:rPr>
          <w:rFonts w:ascii="Arial" w:hAnsi="Arial" w:cs="Arial"/>
          <w:sz w:val="16"/>
          <w:szCs w:val="16"/>
        </w:rPr>
        <w:t xml:space="preserve"> мягкой тканью по мере загрязнения.</w:t>
      </w:r>
    </w:p>
    <w:p w:rsidR="00B42CFF" w:rsidRPr="002179C7" w:rsidRDefault="00B42CFF" w:rsidP="002179C7">
      <w:pPr>
        <w:pStyle w:val="a3"/>
        <w:numPr>
          <w:ilvl w:val="0"/>
          <w:numId w:val="1"/>
        </w:numPr>
        <w:spacing w:after="0" w:line="240" w:lineRule="auto"/>
        <w:jc w:val="both"/>
        <w:rPr>
          <w:rFonts w:ascii="Arial" w:hAnsi="Arial" w:cs="Arial"/>
          <w:b/>
          <w:sz w:val="16"/>
          <w:szCs w:val="16"/>
        </w:rPr>
      </w:pPr>
      <w:r w:rsidRPr="002179C7">
        <w:rPr>
          <w:rFonts w:ascii="Arial" w:hAnsi="Arial" w:cs="Arial"/>
          <w:b/>
          <w:sz w:val="16"/>
          <w:szCs w:val="16"/>
        </w:rPr>
        <w:t xml:space="preserve">Характерные неисправности и </w:t>
      </w:r>
      <w:r w:rsidR="00F616B5" w:rsidRPr="002179C7">
        <w:rPr>
          <w:rFonts w:ascii="Arial" w:hAnsi="Arial" w:cs="Arial"/>
          <w:b/>
          <w:sz w:val="16"/>
          <w:szCs w:val="16"/>
        </w:rPr>
        <w:t>способы</w:t>
      </w:r>
      <w:r w:rsidRPr="002179C7">
        <w:rPr>
          <w:rFonts w:ascii="Arial" w:hAnsi="Arial" w:cs="Arial"/>
          <w:b/>
          <w:sz w:val="16"/>
          <w:szCs w:val="16"/>
        </w:rPr>
        <w:t xml:space="preserve"> их устранения</w:t>
      </w:r>
    </w:p>
    <w:tbl>
      <w:tblPr>
        <w:tblW w:w="9214" w:type="dxa"/>
        <w:tblInd w:w="534" w:type="dxa"/>
        <w:tblLook w:val="04A0" w:firstRow="1" w:lastRow="0" w:firstColumn="1" w:lastColumn="0" w:noHBand="0" w:noVBand="1"/>
      </w:tblPr>
      <w:tblGrid>
        <w:gridCol w:w="3227"/>
        <w:gridCol w:w="2422"/>
        <w:gridCol w:w="3565"/>
      </w:tblGrid>
      <w:tr w:rsidR="00B42CFF" w:rsidRPr="002179C7" w:rsidTr="00A167D2">
        <w:tc>
          <w:tcPr>
            <w:tcW w:w="0" w:type="auto"/>
            <w:tcBorders>
              <w:top w:val="single" w:sz="4" w:space="0" w:color="000000"/>
              <w:left w:val="single" w:sz="4" w:space="0" w:color="000000"/>
              <w:bottom w:val="single" w:sz="4" w:space="0" w:color="000000"/>
              <w:right w:val="nil"/>
            </w:tcBorders>
            <w:vAlign w:val="center"/>
            <w:hideMark/>
          </w:tcPr>
          <w:p w:rsidR="00B42CFF" w:rsidRPr="002179C7" w:rsidRDefault="00B42CFF" w:rsidP="002179C7">
            <w:pPr>
              <w:spacing w:after="0" w:line="240" w:lineRule="auto"/>
              <w:rPr>
                <w:rFonts w:ascii="Arial" w:eastAsia="Times New Roman" w:hAnsi="Arial" w:cs="Arial"/>
                <w:b/>
                <w:sz w:val="16"/>
                <w:szCs w:val="16"/>
              </w:rPr>
            </w:pPr>
            <w:bookmarkStart w:id="0" w:name="_Hlk68769597"/>
            <w:r w:rsidRPr="002179C7">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2179C7" w:rsidRDefault="00B42CFF" w:rsidP="002179C7">
            <w:pPr>
              <w:snapToGrid w:val="0"/>
              <w:spacing w:after="0" w:line="240" w:lineRule="auto"/>
              <w:rPr>
                <w:rFonts w:ascii="Arial" w:eastAsia="Times New Roman" w:hAnsi="Arial" w:cs="Arial"/>
                <w:b/>
                <w:sz w:val="16"/>
                <w:szCs w:val="16"/>
              </w:rPr>
            </w:pPr>
            <w:r w:rsidRPr="002179C7">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2179C7" w:rsidRDefault="00B42CFF" w:rsidP="002179C7">
            <w:pPr>
              <w:snapToGrid w:val="0"/>
              <w:spacing w:after="0" w:line="240" w:lineRule="auto"/>
              <w:rPr>
                <w:rFonts w:ascii="Arial" w:eastAsia="Times New Roman" w:hAnsi="Arial" w:cs="Arial"/>
                <w:b/>
                <w:sz w:val="16"/>
                <w:szCs w:val="16"/>
              </w:rPr>
            </w:pPr>
            <w:r w:rsidRPr="002179C7">
              <w:rPr>
                <w:rFonts w:ascii="Arial" w:eastAsia="Times New Roman" w:hAnsi="Arial" w:cs="Arial"/>
                <w:b/>
                <w:sz w:val="16"/>
                <w:szCs w:val="16"/>
              </w:rPr>
              <w:t>Метод устранения</w:t>
            </w:r>
          </w:p>
        </w:tc>
      </w:tr>
      <w:tr w:rsidR="00B42CFF" w:rsidRPr="002179C7" w:rsidTr="00A167D2">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2179C7" w:rsidRDefault="00B42CFF" w:rsidP="002179C7">
            <w:pPr>
              <w:snapToGrid w:val="0"/>
              <w:spacing w:after="0" w:line="240" w:lineRule="auto"/>
              <w:rPr>
                <w:rFonts w:ascii="Arial" w:eastAsia="Times New Roman" w:hAnsi="Arial" w:cs="Arial"/>
                <w:sz w:val="16"/>
                <w:szCs w:val="16"/>
              </w:rPr>
            </w:pPr>
            <w:r w:rsidRPr="002179C7">
              <w:rPr>
                <w:rFonts w:ascii="Arial" w:eastAsia="Times New Roman" w:hAnsi="Arial" w:cs="Arial"/>
                <w:sz w:val="16"/>
                <w:szCs w:val="16"/>
              </w:rPr>
              <w:t xml:space="preserve">При включении </w:t>
            </w:r>
            <w:r w:rsidRPr="002179C7">
              <w:rPr>
                <w:rFonts w:ascii="Arial" w:hAnsi="Arial" w:cs="Arial"/>
                <w:sz w:val="16"/>
                <w:szCs w:val="16"/>
              </w:rPr>
              <w:t>питания</w:t>
            </w:r>
            <w:r w:rsidRPr="002179C7">
              <w:rPr>
                <w:rFonts w:ascii="Arial" w:eastAsia="Times New Roman" w:hAnsi="Arial" w:cs="Arial"/>
                <w:sz w:val="16"/>
                <w:szCs w:val="16"/>
              </w:rPr>
              <w:t xml:space="preserve"> </w:t>
            </w:r>
            <w:r w:rsidRPr="002179C7">
              <w:rPr>
                <w:rFonts w:ascii="Arial" w:hAnsi="Arial" w:cs="Arial"/>
                <w:sz w:val="16"/>
                <w:szCs w:val="16"/>
              </w:rPr>
              <w:t>светильник</w:t>
            </w:r>
            <w:r w:rsidRPr="002179C7">
              <w:rPr>
                <w:rFonts w:ascii="Arial" w:eastAsia="Times New Roman" w:hAnsi="Arial" w:cs="Arial"/>
                <w:sz w:val="16"/>
                <w:szCs w:val="16"/>
              </w:rPr>
              <w:t xml:space="preserve"> не </w:t>
            </w:r>
            <w:r w:rsidRPr="002179C7">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2179C7" w:rsidRDefault="00B42CFF" w:rsidP="002179C7">
            <w:pPr>
              <w:tabs>
                <w:tab w:val="left" w:pos="360"/>
              </w:tabs>
              <w:suppressAutoHyphens/>
              <w:snapToGrid w:val="0"/>
              <w:spacing w:after="0" w:line="240" w:lineRule="auto"/>
              <w:ind w:left="360"/>
              <w:rPr>
                <w:rFonts w:ascii="Arial" w:eastAsia="Times New Roman" w:hAnsi="Arial" w:cs="Arial"/>
                <w:sz w:val="16"/>
                <w:szCs w:val="16"/>
              </w:rPr>
            </w:pPr>
            <w:r w:rsidRPr="002179C7">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2179C7" w:rsidRDefault="00B42CFF" w:rsidP="002179C7">
            <w:pPr>
              <w:tabs>
                <w:tab w:val="left" w:pos="360"/>
              </w:tabs>
              <w:suppressAutoHyphens/>
              <w:snapToGrid w:val="0"/>
              <w:spacing w:after="0" w:line="240" w:lineRule="auto"/>
              <w:rPr>
                <w:rFonts w:ascii="Arial" w:eastAsia="Times New Roman" w:hAnsi="Arial" w:cs="Arial"/>
                <w:sz w:val="16"/>
                <w:szCs w:val="16"/>
              </w:rPr>
            </w:pPr>
            <w:r w:rsidRPr="002179C7">
              <w:rPr>
                <w:rFonts w:ascii="Arial" w:eastAsia="Times New Roman" w:hAnsi="Arial" w:cs="Arial"/>
                <w:sz w:val="16"/>
                <w:szCs w:val="16"/>
              </w:rPr>
              <w:t>Проверьте наличие напряжения питающей сети</w:t>
            </w:r>
            <w:r w:rsidRPr="002179C7">
              <w:rPr>
                <w:rFonts w:ascii="Arial" w:hAnsi="Arial" w:cs="Arial"/>
                <w:sz w:val="16"/>
                <w:szCs w:val="16"/>
              </w:rPr>
              <w:t xml:space="preserve"> и, при необходимости, устраните неисправность</w:t>
            </w:r>
          </w:p>
        </w:tc>
      </w:tr>
      <w:tr w:rsidR="00B42CFF" w:rsidRPr="002179C7"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2179C7" w:rsidRDefault="00B42CFF" w:rsidP="002179C7">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2179C7" w:rsidRDefault="00B42CFF" w:rsidP="002179C7">
            <w:pPr>
              <w:tabs>
                <w:tab w:val="left" w:pos="360"/>
              </w:tabs>
              <w:suppressAutoHyphens/>
              <w:snapToGrid w:val="0"/>
              <w:spacing w:after="0" w:line="240" w:lineRule="auto"/>
              <w:ind w:left="360"/>
              <w:rPr>
                <w:rFonts w:ascii="Arial" w:hAnsi="Arial" w:cs="Arial"/>
                <w:sz w:val="16"/>
                <w:szCs w:val="16"/>
              </w:rPr>
            </w:pPr>
            <w:r w:rsidRPr="002179C7">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2179C7" w:rsidRDefault="00B42CFF" w:rsidP="002179C7">
            <w:pPr>
              <w:suppressAutoHyphens/>
              <w:snapToGrid w:val="0"/>
              <w:spacing w:after="0" w:line="240" w:lineRule="auto"/>
              <w:rPr>
                <w:rFonts w:ascii="Arial" w:hAnsi="Arial" w:cs="Arial"/>
                <w:sz w:val="16"/>
                <w:szCs w:val="16"/>
              </w:rPr>
            </w:pPr>
            <w:r w:rsidRPr="002179C7">
              <w:rPr>
                <w:rFonts w:ascii="Arial" w:hAnsi="Arial" w:cs="Arial"/>
                <w:sz w:val="16"/>
                <w:szCs w:val="16"/>
              </w:rPr>
              <w:t>Проверьте контакты в схеме подключения и устраните неисправность</w:t>
            </w:r>
          </w:p>
        </w:tc>
      </w:tr>
      <w:tr w:rsidR="00B42CFF" w:rsidRPr="002179C7"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2179C7" w:rsidRDefault="00B42CFF" w:rsidP="002179C7">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2179C7" w:rsidRDefault="00B42CFF" w:rsidP="002179C7">
            <w:pPr>
              <w:tabs>
                <w:tab w:val="left" w:pos="360"/>
              </w:tabs>
              <w:suppressAutoHyphens/>
              <w:snapToGrid w:val="0"/>
              <w:spacing w:after="0" w:line="240" w:lineRule="auto"/>
              <w:ind w:left="360"/>
              <w:rPr>
                <w:rFonts w:ascii="Arial" w:hAnsi="Arial" w:cs="Arial"/>
                <w:sz w:val="16"/>
                <w:szCs w:val="16"/>
              </w:rPr>
            </w:pPr>
            <w:r w:rsidRPr="002179C7">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2179C7" w:rsidRDefault="00B42CFF" w:rsidP="002179C7">
            <w:pPr>
              <w:suppressAutoHyphens/>
              <w:snapToGrid w:val="0"/>
              <w:spacing w:after="0" w:line="240" w:lineRule="auto"/>
              <w:rPr>
                <w:rFonts w:ascii="Arial" w:hAnsi="Arial" w:cs="Arial"/>
                <w:sz w:val="16"/>
                <w:szCs w:val="16"/>
              </w:rPr>
            </w:pPr>
            <w:r w:rsidRPr="002179C7">
              <w:rPr>
                <w:rFonts w:ascii="Arial" w:hAnsi="Arial" w:cs="Arial"/>
                <w:sz w:val="16"/>
                <w:szCs w:val="16"/>
              </w:rPr>
              <w:t>Проверьте целостность цепей и целостность изоляции</w:t>
            </w:r>
          </w:p>
        </w:tc>
      </w:tr>
    </w:tbl>
    <w:bookmarkEnd w:id="0"/>
    <w:p w:rsidR="00F616B5" w:rsidRPr="002179C7" w:rsidRDefault="00F616B5" w:rsidP="002179C7">
      <w:pPr>
        <w:pStyle w:val="a3"/>
        <w:spacing w:after="0" w:line="240" w:lineRule="auto"/>
        <w:ind w:left="0"/>
        <w:jc w:val="both"/>
        <w:rPr>
          <w:rFonts w:ascii="Arial" w:hAnsi="Arial" w:cs="Arial"/>
          <w:sz w:val="16"/>
          <w:szCs w:val="16"/>
        </w:rPr>
      </w:pPr>
      <w:r w:rsidRPr="002179C7">
        <w:rPr>
          <w:rFonts w:ascii="Arial" w:hAnsi="Arial" w:cs="Arial"/>
          <w:sz w:val="16"/>
          <w:szCs w:val="16"/>
        </w:rPr>
        <w:t xml:space="preserve">Если после произведенных действий светильник не загорается, то дальнейший ремонт </w:t>
      </w:r>
      <w:r w:rsidR="004F2B4C" w:rsidRPr="002179C7">
        <w:rPr>
          <w:rFonts w:ascii="Arial" w:hAnsi="Arial" w:cs="Arial"/>
          <w:sz w:val="16"/>
          <w:szCs w:val="16"/>
        </w:rPr>
        <w:t>нецелесообразен (</w:t>
      </w:r>
      <w:r w:rsidRPr="002179C7">
        <w:rPr>
          <w:rFonts w:ascii="Arial" w:hAnsi="Arial" w:cs="Arial"/>
          <w:sz w:val="16"/>
          <w:szCs w:val="16"/>
        </w:rPr>
        <w:t>неисправимый дефект). Обратитесь в место продажи светильника.</w:t>
      </w:r>
    </w:p>
    <w:p w:rsidR="004F2B4C" w:rsidRPr="002179C7" w:rsidRDefault="004F2B4C" w:rsidP="002179C7">
      <w:pPr>
        <w:numPr>
          <w:ilvl w:val="0"/>
          <w:numId w:val="1"/>
        </w:numPr>
        <w:spacing w:after="0" w:line="240" w:lineRule="auto"/>
        <w:rPr>
          <w:rFonts w:ascii="Arial" w:hAnsi="Arial" w:cs="Arial"/>
          <w:b/>
          <w:sz w:val="16"/>
          <w:szCs w:val="16"/>
        </w:rPr>
      </w:pPr>
      <w:r w:rsidRPr="002179C7">
        <w:rPr>
          <w:rFonts w:ascii="Arial" w:hAnsi="Arial" w:cs="Arial"/>
          <w:b/>
          <w:sz w:val="16"/>
          <w:szCs w:val="16"/>
        </w:rPr>
        <w:t>Хранение</w:t>
      </w:r>
    </w:p>
    <w:p w:rsidR="004F2B4C" w:rsidRPr="002179C7" w:rsidRDefault="004F2B4C" w:rsidP="002179C7">
      <w:pPr>
        <w:spacing w:after="0" w:line="240" w:lineRule="auto"/>
        <w:ind w:left="357"/>
        <w:jc w:val="both"/>
        <w:rPr>
          <w:rFonts w:ascii="Arial" w:hAnsi="Arial" w:cs="Arial"/>
          <w:sz w:val="16"/>
          <w:szCs w:val="16"/>
        </w:rPr>
      </w:pPr>
      <w:r w:rsidRPr="002179C7">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4F2B4C" w:rsidRPr="002179C7" w:rsidRDefault="004F2B4C" w:rsidP="002179C7">
      <w:pPr>
        <w:numPr>
          <w:ilvl w:val="0"/>
          <w:numId w:val="1"/>
        </w:numPr>
        <w:spacing w:after="0" w:line="240" w:lineRule="auto"/>
        <w:rPr>
          <w:rFonts w:ascii="Arial" w:hAnsi="Arial" w:cs="Arial"/>
          <w:b/>
          <w:sz w:val="16"/>
          <w:szCs w:val="16"/>
        </w:rPr>
      </w:pPr>
      <w:r w:rsidRPr="002179C7">
        <w:rPr>
          <w:rFonts w:ascii="Arial" w:hAnsi="Arial" w:cs="Arial"/>
          <w:b/>
          <w:sz w:val="16"/>
          <w:szCs w:val="16"/>
        </w:rPr>
        <w:t>Транспортировка</w:t>
      </w:r>
    </w:p>
    <w:p w:rsidR="004F2B4C" w:rsidRPr="002179C7" w:rsidRDefault="004F2B4C" w:rsidP="002179C7">
      <w:pPr>
        <w:spacing w:after="0" w:line="240" w:lineRule="auto"/>
        <w:ind w:left="357"/>
        <w:jc w:val="both"/>
        <w:rPr>
          <w:rFonts w:ascii="Arial" w:hAnsi="Arial" w:cs="Arial"/>
          <w:sz w:val="16"/>
          <w:szCs w:val="16"/>
        </w:rPr>
      </w:pPr>
      <w:r w:rsidRPr="002179C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F2B4C" w:rsidRPr="002179C7" w:rsidRDefault="004F2B4C" w:rsidP="002179C7">
      <w:pPr>
        <w:numPr>
          <w:ilvl w:val="0"/>
          <w:numId w:val="1"/>
        </w:numPr>
        <w:spacing w:after="0" w:line="240" w:lineRule="auto"/>
        <w:rPr>
          <w:rFonts w:ascii="Arial" w:hAnsi="Arial" w:cs="Arial"/>
          <w:b/>
          <w:sz w:val="16"/>
          <w:szCs w:val="16"/>
        </w:rPr>
      </w:pPr>
      <w:r w:rsidRPr="002179C7">
        <w:rPr>
          <w:rFonts w:ascii="Arial" w:hAnsi="Arial" w:cs="Arial"/>
          <w:b/>
          <w:sz w:val="16"/>
          <w:szCs w:val="16"/>
        </w:rPr>
        <w:t>Утилизация.</w:t>
      </w:r>
    </w:p>
    <w:p w:rsidR="004F2B4C" w:rsidRPr="002179C7" w:rsidRDefault="004F2B4C" w:rsidP="002179C7">
      <w:pPr>
        <w:spacing w:after="0" w:line="240" w:lineRule="auto"/>
        <w:ind w:left="357"/>
        <w:jc w:val="both"/>
        <w:rPr>
          <w:rFonts w:ascii="Arial" w:hAnsi="Arial" w:cs="Arial"/>
          <w:sz w:val="16"/>
          <w:szCs w:val="16"/>
        </w:rPr>
      </w:pPr>
      <w:r w:rsidRPr="002179C7">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4F2B4C" w:rsidRPr="002179C7" w:rsidRDefault="004F2B4C" w:rsidP="002179C7">
      <w:pPr>
        <w:pStyle w:val="a3"/>
        <w:numPr>
          <w:ilvl w:val="0"/>
          <w:numId w:val="1"/>
        </w:numPr>
        <w:spacing w:after="0" w:line="240" w:lineRule="auto"/>
        <w:rPr>
          <w:rFonts w:ascii="Arial" w:hAnsi="Arial" w:cs="Arial"/>
          <w:b/>
          <w:sz w:val="16"/>
          <w:szCs w:val="16"/>
        </w:rPr>
      </w:pPr>
      <w:r w:rsidRPr="002179C7">
        <w:rPr>
          <w:rFonts w:ascii="Arial" w:hAnsi="Arial" w:cs="Arial"/>
          <w:b/>
          <w:sz w:val="16"/>
          <w:szCs w:val="16"/>
        </w:rPr>
        <w:t>Сертификация</w:t>
      </w:r>
    </w:p>
    <w:p w:rsidR="004F2B4C" w:rsidRPr="002179C7" w:rsidRDefault="004F2B4C" w:rsidP="002179C7">
      <w:pPr>
        <w:pStyle w:val="a3"/>
        <w:spacing w:after="0" w:line="240" w:lineRule="auto"/>
        <w:ind w:left="360"/>
        <w:jc w:val="both"/>
        <w:rPr>
          <w:rFonts w:ascii="Arial" w:hAnsi="Arial" w:cs="Arial"/>
          <w:sz w:val="16"/>
          <w:szCs w:val="16"/>
        </w:rPr>
      </w:pPr>
      <w:r w:rsidRPr="002179C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4F2B4C" w:rsidRPr="002179C7" w:rsidRDefault="004F2B4C" w:rsidP="002179C7">
      <w:pPr>
        <w:pStyle w:val="a3"/>
        <w:numPr>
          <w:ilvl w:val="0"/>
          <w:numId w:val="1"/>
        </w:numPr>
        <w:spacing w:after="0" w:line="240" w:lineRule="auto"/>
        <w:rPr>
          <w:rFonts w:ascii="Arial" w:hAnsi="Arial" w:cs="Arial"/>
          <w:b/>
          <w:sz w:val="16"/>
          <w:szCs w:val="16"/>
        </w:rPr>
      </w:pPr>
      <w:r w:rsidRPr="002179C7">
        <w:rPr>
          <w:rFonts w:ascii="Arial" w:hAnsi="Arial" w:cs="Arial"/>
          <w:b/>
          <w:sz w:val="16"/>
          <w:szCs w:val="16"/>
        </w:rPr>
        <w:t>Информация об изготовителе и дата производства</w:t>
      </w:r>
    </w:p>
    <w:p w:rsidR="00AF1798" w:rsidRDefault="004F2B4C" w:rsidP="00AF1798">
      <w:pPr>
        <w:pStyle w:val="a3"/>
        <w:spacing w:after="0" w:line="240" w:lineRule="auto"/>
        <w:ind w:left="360"/>
        <w:jc w:val="both"/>
        <w:rPr>
          <w:rFonts w:ascii="Arial" w:hAnsi="Arial" w:cs="Arial"/>
          <w:sz w:val="16"/>
          <w:szCs w:val="16"/>
        </w:rPr>
      </w:pPr>
      <w:r w:rsidRPr="002179C7">
        <w:rPr>
          <w:rFonts w:ascii="Arial" w:hAnsi="Arial" w:cs="Arial"/>
          <w:sz w:val="16"/>
          <w:szCs w:val="16"/>
        </w:rPr>
        <w:t>Сделано в Китае. Изготовитель</w:t>
      </w:r>
      <w:r w:rsidRPr="00AF1798">
        <w:rPr>
          <w:rFonts w:ascii="Arial" w:hAnsi="Arial" w:cs="Arial"/>
          <w:sz w:val="16"/>
          <w:szCs w:val="16"/>
        </w:rPr>
        <w:t xml:space="preserve">: </w:t>
      </w:r>
      <w:r w:rsidR="00AF1798" w:rsidRPr="00AF1798">
        <w:rPr>
          <w:rFonts w:ascii="Arial" w:hAnsi="Arial" w:cs="Arial"/>
          <w:sz w:val="16"/>
          <w:szCs w:val="16"/>
        </w:rPr>
        <w:t>«</w:t>
      </w:r>
      <w:r w:rsidR="00AF1798" w:rsidRPr="00AF1798">
        <w:rPr>
          <w:rFonts w:ascii="Arial" w:hAnsi="Arial" w:cs="Arial"/>
          <w:sz w:val="16"/>
          <w:szCs w:val="16"/>
          <w:lang w:val="en-US"/>
        </w:rPr>
        <w:t>NINGBO</w:t>
      </w:r>
      <w:r w:rsidR="00AF1798" w:rsidRPr="00AF1798">
        <w:rPr>
          <w:rFonts w:ascii="Arial" w:hAnsi="Arial" w:cs="Arial"/>
          <w:sz w:val="16"/>
          <w:szCs w:val="16"/>
        </w:rPr>
        <w:t xml:space="preserve"> </w:t>
      </w:r>
      <w:r w:rsidR="00AF1798" w:rsidRPr="00AF1798">
        <w:rPr>
          <w:rFonts w:ascii="Arial" w:hAnsi="Arial" w:cs="Arial"/>
          <w:sz w:val="16"/>
          <w:szCs w:val="16"/>
          <w:lang w:val="en-US"/>
        </w:rPr>
        <w:t>YUSING</w:t>
      </w:r>
      <w:r w:rsidR="00AF1798" w:rsidRPr="00AF1798">
        <w:rPr>
          <w:rFonts w:ascii="Arial" w:hAnsi="Arial" w:cs="Arial"/>
          <w:sz w:val="16"/>
          <w:szCs w:val="16"/>
        </w:rPr>
        <w:t xml:space="preserve"> </w:t>
      </w:r>
      <w:r w:rsidR="00AF1798" w:rsidRPr="00AF1798">
        <w:rPr>
          <w:rFonts w:ascii="Arial" w:hAnsi="Arial" w:cs="Arial"/>
          <w:sz w:val="16"/>
          <w:szCs w:val="16"/>
          <w:lang w:val="en-US"/>
        </w:rPr>
        <w:t>LIGHTING</w:t>
      </w:r>
      <w:r w:rsidR="00AF1798" w:rsidRPr="00AF1798">
        <w:rPr>
          <w:rFonts w:ascii="Arial" w:hAnsi="Arial" w:cs="Arial"/>
          <w:sz w:val="16"/>
          <w:szCs w:val="16"/>
        </w:rPr>
        <w:t xml:space="preserve"> </w:t>
      </w:r>
      <w:proofErr w:type="gramStart"/>
      <w:r w:rsidR="00AF1798" w:rsidRPr="00AF1798">
        <w:rPr>
          <w:rFonts w:ascii="Arial" w:hAnsi="Arial" w:cs="Arial"/>
          <w:sz w:val="16"/>
          <w:szCs w:val="16"/>
          <w:lang w:val="en-US"/>
        </w:rPr>
        <w:t>CO</w:t>
      </w:r>
      <w:r w:rsidR="00AF1798" w:rsidRPr="00AF1798">
        <w:rPr>
          <w:rFonts w:ascii="Arial" w:hAnsi="Arial" w:cs="Arial"/>
          <w:sz w:val="16"/>
          <w:szCs w:val="16"/>
        </w:rPr>
        <w:t>.,</w:t>
      </w:r>
      <w:r w:rsidR="00AF1798" w:rsidRPr="00AF1798">
        <w:rPr>
          <w:rFonts w:ascii="Arial" w:hAnsi="Arial" w:cs="Arial"/>
          <w:sz w:val="16"/>
          <w:szCs w:val="16"/>
          <w:lang w:val="en-US"/>
        </w:rPr>
        <w:t>LTD</w:t>
      </w:r>
      <w:proofErr w:type="gramEnd"/>
      <w:r w:rsidR="00AF1798" w:rsidRPr="00AF1798">
        <w:rPr>
          <w:rFonts w:ascii="Arial" w:hAnsi="Arial" w:cs="Arial"/>
          <w:sz w:val="16"/>
          <w:szCs w:val="16"/>
        </w:rPr>
        <w:t xml:space="preserve">» Китай, </w:t>
      </w:r>
      <w:r w:rsidR="00AF1798" w:rsidRPr="00AF1798">
        <w:rPr>
          <w:rFonts w:ascii="Arial" w:hAnsi="Arial" w:cs="Arial"/>
          <w:sz w:val="16"/>
          <w:szCs w:val="16"/>
          <w:lang w:val="en-US"/>
        </w:rPr>
        <w:t>No</w:t>
      </w:r>
      <w:r w:rsidR="00AF1798" w:rsidRPr="00AF1798">
        <w:rPr>
          <w:rFonts w:ascii="Arial" w:hAnsi="Arial" w:cs="Arial"/>
          <w:sz w:val="16"/>
          <w:szCs w:val="16"/>
        </w:rPr>
        <w:t>.1199,</w:t>
      </w:r>
      <w:r w:rsidR="00AF1798" w:rsidRPr="00AF1798">
        <w:rPr>
          <w:rFonts w:ascii="Arial" w:hAnsi="Arial" w:cs="Arial"/>
          <w:sz w:val="16"/>
          <w:szCs w:val="16"/>
          <w:lang w:val="en-US"/>
        </w:rPr>
        <w:t>MINGGUANG</w:t>
      </w:r>
      <w:r w:rsidR="00AF1798" w:rsidRPr="00AF1798">
        <w:rPr>
          <w:rFonts w:ascii="Arial" w:hAnsi="Arial" w:cs="Arial"/>
          <w:sz w:val="16"/>
          <w:szCs w:val="16"/>
        </w:rPr>
        <w:t xml:space="preserve"> </w:t>
      </w:r>
      <w:r w:rsidR="00AF1798" w:rsidRPr="00AF1798">
        <w:rPr>
          <w:rFonts w:ascii="Arial" w:hAnsi="Arial" w:cs="Arial"/>
          <w:sz w:val="16"/>
          <w:szCs w:val="16"/>
          <w:lang w:val="en-US"/>
        </w:rPr>
        <w:t>RD</w:t>
      </w:r>
      <w:r w:rsidR="00AF1798" w:rsidRPr="00AF1798">
        <w:rPr>
          <w:rFonts w:ascii="Arial" w:hAnsi="Arial" w:cs="Arial"/>
          <w:sz w:val="16"/>
          <w:szCs w:val="16"/>
        </w:rPr>
        <w:t>.</w:t>
      </w:r>
      <w:r w:rsidR="00AF1798" w:rsidRPr="00AF1798">
        <w:rPr>
          <w:rFonts w:ascii="Arial" w:hAnsi="Arial" w:cs="Arial"/>
          <w:sz w:val="16"/>
          <w:szCs w:val="16"/>
          <w:lang w:val="en-US"/>
        </w:rPr>
        <w:t>JIANGSHAN</w:t>
      </w:r>
      <w:r w:rsidR="00AF1798" w:rsidRPr="00AF1798">
        <w:rPr>
          <w:rFonts w:ascii="Arial" w:hAnsi="Arial" w:cs="Arial"/>
          <w:sz w:val="16"/>
          <w:szCs w:val="16"/>
        </w:rPr>
        <w:t xml:space="preserve"> </w:t>
      </w:r>
      <w:r w:rsidR="00AF1798" w:rsidRPr="00AF1798">
        <w:rPr>
          <w:rFonts w:ascii="Arial" w:hAnsi="Arial" w:cs="Arial"/>
          <w:sz w:val="16"/>
          <w:szCs w:val="16"/>
          <w:lang w:val="en-US"/>
        </w:rPr>
        <w:t>TOWN</w:t>
      </w:r>
      <w:r w:rsidR="00AF1798" w:rsidRPr="00AF1798">
        <w:rPr>
          <w:rFonts w:ascii="Arial" w:hAnsi="Arial" w:cs="Arial"/>
          <w:sz w:val="16"/>
          <w:szCs w:val="16"/>
        </w:rPr>
        <w:t>,</w:t>
      </w:r>
      <w:r w:rsidR="00AF1798" w:rsidRPr="00AF1798">
        <w:rPr>
          <w:rFonts w:ascii="Arial" w:hAnsi="Arial" w:cs="Arial"/>
          <w:sz w:val="16"/>
          <w:szCs w:val="16"/>
          <w:lang w:val="en-US"/>
        </w:rPr>
        <w:t>NINGBO</w:t>
      </w:r>
      <w:r w:rsidR="00AF1798" w:rsidRPr="00AF1798">
        <w:rPr>
          <w:rFonts w:ascii="Arial" w:hAnsi="Arial" w:cs="Arial"/>
          <w:sz w:val="16"/>
          <w:szCs w:val="16"/>
        </w:rPr>
        <w:t>,</w:t>
      </w:r>
      <w:r w:rsidR="00AF1798" w:rsidRPr="00AF1798">
        <w:rPr>
          <w:rFonts w:ascii="Arial" w:hAnsi="Arial" w:cs="Arial"/>
          <w:sz w:val="16"/>
          <w:szCs w:val="16"/>
          <w:lang w:val="en-US"/>
        </w:rPr>
        <w:t>CHINA</w:t>
      </w:r>
      <w:r w:rsidR="00AF1798">
        <w:rPr>
          <w:rFonts w:ascii="Arial" w:hAnsi="Arial" w:cs="Arial"/>
          <w:sz w:val="16"/>
          <w:szCs w:val="16"/>
        </w:rPr>
        <w:t xml:space="preserve"> / </w:t>
      </w:r>
      <w:proofErr w:type="spellStart"/>
      <w:r w:rsidR="00AF1798" w:rsidRPr="00AF1798">
        <w:rPr>
          <w:rFonts w:ascii="Arial" w:hAnsi="Arial" w:cs="Arial"/>
          <w:sz w:val="16"/>
          <w:szCs w:val="16"/>
        </w:rPr>
        <w:t>Нинбо</w:t>
      </w:r>
      <w:proofErr w:type="spellEnd"/>
      <w:r w:rsidR="00AF1798" w:rsidRPr="00AF1798">
        <w:rPr>
          <w:rFonts w:ascii="Arial" w:hAnsi="Arial" w:cs="Arial"/>
          <w:sz w:val="16"/>
          <w:szCs w:val="16"/>
        </w:rPr>
        <w:t xml:space="preserve"> </w:t>
      </w:r>
      <w:proofErr w:type="spellStart"/>
      <w:r w:rsidR="00AF1798" w:rsidRPr="00AF1798">
        <w:rPr>
          <w:rFonts w:ascii="Arial" w:hAnsi="Arial" w:cs="Arial"/>
          <w:sz w:val="16"/>
          <w:szCs w:val="16"/>
        </w:rPr>
        <w:t>Юсинг</w:t>
      </w:r>
      <w:proofErr w:type="spellEnd"/>
      <w:r w:rsidR="00AF1798" w:rsidRPr="00AF1798">
        <w:rPr>
          <w:rFonts w:ascii="Arial" w:hAnsi="Arial" w:cs="Arial"/>
          <w:sz w:val="16"/>
          <w:szCs w:val="16"/>
        </w:rPr>
        <w:t xml:space="preserve"> </w:t>
      </w:r>
      <w:proofErr w:type="spellStart"/>
      <w:r w:rsidR="00AF1798" w:rsidRPr="00AF1798">
        <w:rPr>
          <w:rFonts w:ascii="Arial" w:hAnsi="Arial" w:cs="Arial"/>
          <w:sz w:val="16"/>
          <w:szCs w:val="16"/>
        </w:rPr>
        <w:t>Лайтинг</w:t>
      </w:r>
      <w:proofErr w:type="spellEnd"/>
      <w:r w:rsidR="00AF1798" w:rsidRPr="00AF1798">
        <w:rPr>
          <w:rFonts w:ascii="Arial" w:hAnsi="Arial" w:cs="Arial"/>
          <w:sz w:val="16"/>
          <w:szCs w:val="16"/>
        </w:rPr>
        <w:t xml:space="preserve">, Ко.,  № 1199, </w:t>
      </w:r>
      <w:proofErr w:type="spellStart"/>
      <w:r w:rsidR="00AF1798" w:rsidRPr="00AF1798">
        <w:rPr>
          <w:rFonts w:ascii="Arial" w:hAnsi="Arial" w:cs="Arial"/>
          <w:sz w:val="16"/>
          <w:szCs w:val="16"/>
        </w:rPr>
        <w:t>Минггуан</w:t>
      </w:r>
      <w:proofErr w:type="spellEnd"/>
      <w:r w:rsidR="00AF1798" w:rsidRPr="00AF1798">
        <w:rPr>
          <w:rFonts w:ascii="Arial" w:hAnsi="Arial" w:cs="Arial"/>
          <w:sz w:val="16"/>
          <w:szCs w:val="16"/>
        </w:rPr>
        <w:t xml:space="preserve"> </w:t>
      </w:r>
      <w:proofErr w:type="spellStart"/>
      <w:r w:rsidR="00AF1798" w:rsidRPr="00AF1798">
        <w:rPr>
          <w:rFonts w:ascii="Arial" w:hAnsi="Arial" w:cs="Arial"/>
          <w:sz w:val="16"/>
          <w:szCs w:val="16"/>
        </w:rPr>
        <w:t>Роуд</w:t>
      </w:r>
      <w:proofErr w:type="spellEnd"/>
      <w:r w:rsidR="00AF1798" w:rsidRPr="00AF1798">
        <w:rPr>
          <w:rFonts w:ascii="Arial" w:hAnsi="Arial" w:cs="Arial"/>
          <w:sz w:val="16"/>
          <w:szCs w:val="16"/>
        </w:rPr>
        <w:t xml:space="preserve">, </w:t>
      </w:r>
      <w:proofErr w:type="spellStart"/>
      <w:r w:rsidR="00AF1798" w:rsidRPr="00AF1798">
        <w:rPr>
          <w:rFonts w:ascii="Arial" w:hAnsi="Arial" w:cs="Arial"/>
          <w:sz w:val="16"/>
          <w:szCs w:val="16"/>
        </w:rPr>
        <w:t>Цзяншань</w:t>
      </w:r>
      <w:proofErr w:type="spellEnd"/>
      <w:r w:rsidR="00AF1798" w:rsidRPr="00AF1798">
        <w:rPr>
          <w:rFonts w:ascii="Arial" w:hAnsi="Arial" w:cs="Arial"/>
          <w:sz w:val="16"/>
          <w:szCs w:val="16"/>
        </w:rPr>
        <w:t xml:space="preserve"> </w:t>
      </w:r>
      <w:proofErr w:type="spellStart"/>
      <w:r w:rsidR="00AF1798" w:rsidRPr="00AF1798">
        <w:rPr>
          <w:rFonts w:ascii="Arial" w:hAnsi="Arial" w:cs="Arial"/>
          <w:sz w:val="16"/>
          <w:szCs w:val="16"/>
        </w:rPr>
        <w:t>Таун</w:t>
      </w:r>
      <w:proofErr w:type="spellEnd"/>
      <w:r w:rsidR="00AF1798" w:rsidRPr="00AF1798">
        <w:rPr>
          <w:rFonts w:ascii="Arial" w:hAnsi="Arial" w:cs="Arial"/>
          <w:sz w:val="16"/>
          <w:szCs w:val="16"/>
        </w:rPr>
        <w:t xml:space="preserve">, </w:t>
      </w:r>
      <w:proofErr w:type="spellStart"/>
      <w:r w:rsidR="00AF1798" w:rsidRPr="00AF1798">
        <w:rPr>
          <w:rFonts w:ascii="Arial" w:hAnsi="Arial" w:cs="Arial"/>
          <w:sz w:val="16"/>
          <w:szCs w:val="16"/>
        </w:rPr>
        <w:t>Нинбо</w:t>
      </w:r>
      <w:proofErr w:type="spellEnd"/>
      <w:r w:rsidR="00AF1798" w:rsidRPr="00AF1798">
        <w:rPr>
          <w:rFonts w:ascii="Arial" w:hAnsi="Arial" w:cs="Arial"/>
          <w:sz w:val="16"/>
          <w:szCs w:val="16"/>
        </w:rPr>
        <w:t>, Китай</w:t>
      </w:r>
      <w:r w:rsidRPr="00AF1798">
        <w:rPr>
          <w:rFonts w:ascii="Arial" w:hAnsi="Arial" w:cs="Arial"/>
          <w:sz w:val="16"/>
          <w:szCs w:val="16"/>
        </w:rPr>
        <w:t>. Официальный представитель в РФ</w:t>
      </w:r>
      <w:r w:rsidR="00AF1798">
        <w:rPr>
          <w:rFonts w:ascii="Arial" w:hAnsi="Arial" w:cs="Arial"/>
          <w:sz w:val="16"/>
          <w:szCs w:val="16"/>
        </w:rPr>
        <w:t xml:space="preserve"> / </w:t>
      </w:r>
      <w:r w:rsidRPr="00AF1798">
        <w:rPr>
          <w:rFonts w:ascii="Arial" w:hAnsi="Arial" w:cs="Arial"/>
          <w:sz w:val="16"/>
          <w:szCs w:val="16"/>
        </w:rPr>
        <w:t xml:space="preserve">Импортер: ООО «СИЛА СВЕТА» Россия, 117405, г. Москва, ул. Дорожная, д. 48, тел. +7(499)394-69-26. </w:t>
      </w:r>
    </w:p>
    <w:p w:rsidR="004F2B4C" w:rsidRPr="00AF1798" w:rsidRDefault="004F2B4C" w:rsidP="00AF1798">
      <w:pPr>
        <w:pStyle w:val="a3"/>
        <w:spacing w:after="0" w:line="240" w:lineRule="auto"/>
        <w:ind w:left="360"/>
        <w:jc w:val="both"/>
        <w:rPr>
          <w:rFonts w:ascii="Arial" w:hAnsi="Arial" w:cs="Arial"/>
          <w:sz w:val="16"/>
          <w:szCs w:val="16"/>
        </w:rPr>
      </w:pPr>
      <w:bookmarkStart w:id="1" w:name="_GoBack"/>
      <w:bookmarkEnd w:id="1"/>
      <w:r w:rsidRPr="00AF179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F2B4C" w:rsidRPr="002179C7" w:rsidRDefault="004F2B4C" w:rsidP="002179C7">
      <w:pPr>
        <w:pStyle w:val="a3"/>
        <w:numPr>
          <w:ilvl w:val="0"/>
          <w:numId w:val="1"/>
        </w:numPr>
        <w:spacing w:after="0" w:line="240" w:lineRule="auto"/>
        <w:rPr>
          <w:rFonts w:ascii="Arial" w:hAnsi="Arial" w:cs="Arial"/>
          <w:b/>
          <w:sz w:val="16"/>
          <w:szCs w:val="16"/>
        </w:rPr>
      </w:pPr>
      <w:r w:rsidRPr="002179C7">
        <w:rPr>
          <w:rFonts w:ascii="Arial" w:hAnsi="Arial" w:cs="Arial"/>
          <w:b/>
          <w:sz w:val="16"/>
          <w:szCs w:val="16"/>
        </w:rPr>
        <w:t>Гарантийные обязательства.</w:t>
      </w:r>
    </w:p>
    <w:p w:rsidR="004F2B4C" w:rsidRPr="002179C7" w:rsidRDefault="004F2B4C" w:rsidP="002179C7">
      <w:pPr>
        <w:numPr>
          <w:ilvl w:val="0"/>
          <w:numId w:val="20"/>
        </w:numPr>
        <w:spacing w:after="0" w:line="240" w:lineRule="auto"/>
        <w:jc w:val="both"/>
        <w:rPr>
          <w:rFonts w:ascii="Arial" w:hAnsi="Arial" w:cs="Arial"/>
          <w:sz w:val="16"/>
          <w:szCs w:val="16"/>
        </w:rPr>
      </w:pPr>
      <w:r w:rsidRPr="002179C7">
        <w:rPr>
          <w:rFonts w:ascii="Arial" w:hAnsi="Arial" w:cs="Arial"/>
          <w:sz w:val="16"/>
          <w:szCs w:val="16"/>
        </w:rPr>
        <w:t>Гарантийный срок на товар составляет 2 года (24 месяца)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4F2B4C" w:rsidRPr="002179C7" w:rsidRDefault="004F2B4C" w:rsidP="002179C7">
      <w:pPr>
        <w:numPr>
          <w:ilvl w:val="0"/>
          <w:numId w:val="20"/>
        </w:numPr>
        <w:spacing w:after="0" w:line="240" w:lineRule="auto"/>
        <w:jc w:val="both"/>
        <w:rPr>
          <w:rFonts w:ascii="Arial" w:hAnsi="Arial" w:cs="Arial"/>
          <w:sz w:val="16"/>
          <w:szCs w:val="16"/>
        </w:rPr>
      </w:pPr>
      <w:r w:rsidRPr="002179C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F2B4C" w:rsidRPr="002179C7" w:rsidRDefault="004F2B4C" w:rsidP="002179C7">
      <w:pPr>
        <w:numPr>
          <w:ilvl w:val="0"/>
          <w:numId w:val="20"/>
        </w:numPr>
        <w:spacing w:after="0" w:line="240" w:lineRule="auto"/>
        <w:jc w:val="both"/>
        <w:rPr>
          <w:rFonts w:ascii="Arial" w:hAnsi="Arial" w:cs="Arial"/>
          <w:sz w:val="16"/>
          <w:szCs w:val="16"/>
        </w:rPr>
      </w:pPr>
      <w:r w:rsidRPr="002179C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F2B4C" w:rsidRPr="002179C7" w:rsidRDefault="004F2B4C" w:rsidP="002179C7">
      <w:pPr>
        <w:numPr>
          <w:ilvl w:val="0"/>
          <w:numId w:val="20"/>
        </w:numPr>
        <w:spacing w:after="0" w:line="240" w:lineRule="auto"/>
        <w:jc w:val="both"/>
        <w:rPr>
          <w:rFonts w:ascii="Arial" w:hAnsi="Arial" w:cs="Arial"/>
          <w:sz w:val="16"/>
          <w:szCs w:val="16"/>
        </w:rPr>
      </w:pPr>
      <w:r w:rsidRPr="002179C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179C7">
        <w:rPr>
          <w:rFonts w:ascii="Arial" w:hAnsi="Arial" w:cs="Arial"/>
          <w:sz w:val="16"/>
          <w:szCs w:val="16"/>
        </w:rPr>
        <w:t>стикерованием</w:t>
      </w:r>
      <w:proofErr w:type="spellEnd"/>
      <w:r w:rsidRPr="002179C7">
        <w:rPr>
          <w:rFonts w:ascii="Arial" w:hAnsi="Arial" w:cs="Arial"/>
          <w:sz w:val="16"/>
          <w:szCs w:val="16"/>
        </w:rPr>
        <w:t>. </w:t>
      </w:r>
    </w:p>
    <w:p w:rsidR="004F2B4C" w:rsidRPr="002179C7" w:rsidRDefault="004F2B4C" w:rsidP="002179C7">
      <w:pPr>
        <w:numPr>
          <w:ilvl w:val="0"/>
          <w:numId w:val="20"/>
        </w:numPr>
        <w:spacing w:after="0" w:line="240" w:lineRule="auto"/>
        <w:jc w:val="both"/>
        <w:rPr>
          <w:rFonts w:ascii="Arial" w:hAnsi="Arial" w:cs="Arial"/>
          <w:sz w:val="16"/>
          <w:szCs w:val="16"/>
        </w:rPr>
      </w:pPr>
      <w:r w:rsidRPr="002179C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F2B4C" w:rsidRPr="002179C7" w:rsidRDefault="004F2B4C" w:rsidP="002179C7">
      <w:pPr>
        <w:pStyle w:val="a3"/>
        <w:numPr>
          <w:ilvl w:val="0"/>
          <w:numId w:val="20"/>
        </w:numPr>
        <w:spacing w:after="0" w:line="240" w:lineRule="auto"/>
        <w:jc w:val="both"/>
        <w:rPr>
          <w:rFonts w:ascii="Arial" w:hAnsi="Arial" w:cs="Arial"/>
          <w:sz w:val="16"/>
          <w:szCs w:val="16"/>
        </w:rPr>
      </w:pPr>
      <w:r w:rsidRPr="002179C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F2B4C" w:rsidRPr="002179C7" w:rsidRDefault="004F2B4C" w:rsidP="002179C7">
      <w:pPr>
        <w:pStyle w:val="a3"/>
        <w:numPr>
          <w:ilvl w:val="0"/>
          <w:numId w:val="20"/>
        </w:numPr>
        <w:spacing w:after="0" w:line="240" w:lineRule="auto"/>
        <w:jc w:val="both"/>
        <w:rPr>
          <w:rFonts w:ascii="Arial" w:hAnsi="Arial" w:cs="Arial"/>
          <w:sz w:val="16"/>
          <w:szCs w:val="16"/>
        </w:rPr>
      </w:pPr>
      <w:r w:rsidRPr="002179C7">
        <w:rPr>
          <w:rFonts w:ascii="Arial" w:hAnsi="Arial" w:cs="Arial"/>
          <w:sz w:val="16"/>
          <w:szCs w:val="16"/>
        </w:rPr>
        <w:t xml:space="preserve">Срок службы изделия составляет </w:t>
      </w:r>
      <w:r w:rsidR="002179C7" w:rsidRPr="002179C7">
        <w:rPr>
          <w:rFonts w:ascii="Arial" w:hAnsi="Arial" w:cs="Arial"/>
          <w:sz w:val="16"/>
          <w:szCs w:val="16"/>
        </w:rPr>
        <w:t>3</w:t>
      </w:r>
      <w:r w:rsidRPr="002179C7">
        <w:rPr>
          <w:rFonts w:ascii="Arial" w:hAnsi="Arial" w:cs="Arial"/>
          <w:sz w:val="16"/>
          <w:szCs w:val="16"/>
        </w:rPr>
        <w:t xml:space="preserve"> </w:t>
      </w:r>
      <w:r w:rsidR="002179C7">
        <w:rPr>
          <w:rFonts w:ascii="Arial" w:hAnsi="Arial" w:cs="Arial"/>
          <w:sz w:val="16"/>
          <w:szCs w:val="16"/>
        </w:rPr>
        <w:t>года</w:t>
      </w:r>
      <w:r w:rsidRPr="002179C7">
        <w:rPr>
          <w:rFonts w:ascii="Arial" w:hAnsi="Arial" w:cs="Arial"/>
          <w:sz w:val="16"/>
          <w:szCs w:val="16"/>
        </w:rPr>
        <w:t>.</w:t>
      </w:r>
    </w:p>
    <w:p w:rsidR="00A167D2" w:rsidRPr="002179C7" w:rsidRDefault="004F2B4C" w:rsidP="002179C7">
      <w:pPr>
        <w:pStyle w:val="a3"/>
        <w:spacing w:after="0" w:line="240" w:lineRule="auto"/>
        <w:ind w:left="1440"/>
        <w:jc w:val="center"/>
        <w:rPr>
          <w:rFonts w:ascii="Arial" w:hAnsi="Arial" w:cs="Arial"/>
          <w:sz w:val="16"/>
          <w:szCs w:val="16"/>
        </w:rPr>
      </w:pPr>
      <w:r w:rsidRPr="002179C7">
        <w:rPr>
          <w:rFonts w:ascii="Arial" w:hAnsi="Arial" w:cs="Arial"/>
          <w:noProof/>
          <w:sz w:val="16"/>
          <w:szCs w:val="16"/>
        </w:rPr>
        <w:drawing>
          <wp:inline distT="0" distB="0" distL="0" distR="0" wp14:anchorId="0C68CE97" wp14:editId="2BCA24A3">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2179C7">
        <w:rPr>
          <w:rFonts w:ascii="Arial" w:hAnsi="Arial" w:cs="Arial"/>
          <w:noProof/>
          <w:sz w:val="16"/>
          <w:szCs w:val="16"/>
        </w:rPr>
        <w:drawing>
          <wp:inline distT="0" distB="0" distL="0" distR="0" wp14:anchorId="04EC5A62" wp14:editId="7A541AE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2179C7">
        <w:rPr>
          <w:rFonts w:ascii="Arial" w:hAnsi="Arial" w:cs="Arial"/>
          <w:noProof/>
          <w:sz w:val="16"/>
          <w:szCs w:val="16"/>
        </w:rPr>
        <w:drawing>
          <wp:inline distT="0" distB="0" distL="0" distR="0" wp14:anchorId="0799A7DB" wp14:editId="2CC9210D">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4F7CDC" w:rsidRPr="002179C7" w:rsidRDefault="004F7CDC" w:rsidP="002179C7">
      <w:pPr>
        <w:spacing w:after="0" w:line="240" w:lineRule="auto"/>
        <w:rPr>
          <w:rFonts w:ascii="Arial" w:hAnsi="Arial" w:cs="Arial"/>
          <w:sz w:val="16"/>
          <w:szCs w:val="16"/>
        </w:rPr>
      </w:pPr>
    </w:p>
    <w:p w:rsidR="004F7CDC" w:rsidRPr="002179C7" w:rsidRDefault="004F7CDC" w:rsidP="002179C7">
      <w:pPr>
        <w:spacing w:after="0" w:line="240" w:lineRule="auto"/>
        <w:rPr>
          <w:rFonts w:ascii="Arial" w:hAnsi="Arial" w:cs="Arial"/>
          <w:sz w:val="16"/>
          <w:szCs w:val="16"/>
        </w:rPr>
      </w:pPr>
      <w:r w:rsidRPr="002179C7">
        <w:rPr>
          <w:rFonts w:ascii="Arial" w:hAnsi="Arial" w:cs="Arial"/>
          <w:sz w:val="16"/>
          <w:szCs w:val="16"/>
        </w:rPr>
        <w:t xml:space="preserve">                  </w:t>
      </w:r>
    </w:p>
    <w:sectPr w:rsidR="004F7CDC" w:rsidRPr="002179C7" w:rsidSect="00ED33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2" w15:restartNumberingAfterBreak="0">
    <w:nsid w:val="266C2F07"/>
    <w:multiLevelType w:val="hybridMultilevel"/>
    <w:tmpl w:val="778A49E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7382EB8"/>
    <w:multiLevelType w:val="multilevel"/>
    <w:tmpl w:val="22BCF4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391281E"/>
    <w:multiLevelType w:val="multilevel"/>
    <w:tmpl w:val="935817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4B83157"/>
    <w:multiLevelType w:val="hybridMultilevel"/>
    <w:tmpl w:val="3378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1D5D1D"/>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706EC6"/>
    <w:multiLevelType w:val="hybridMultilevel"/>
    <w:tmpl w:val="CE2262E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5" w15:restartNumberingAfterBreak="0">
    <w:nsid w:val="749A06A9"/>
    <w:multiLevelType w:val="multilevel"/>
    <w:tmpl w:val="3D180BD0"/>
    <w:numStyleLink w:val="8pt"/>
  </w:abstractNum>
  <w:abstractNum w:abstractNumId="16" w15:restartNumberingAfterBreak="0">
    <w:nsid w:val="7B5076C5"/>
    <w:multiLevelType w:val="multilevel"/>
    <w:tmpl w:val="6C58D2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7"/>
  </w:num>
  <w:num w:numId="9">
    <w:abstractNumId w:val="0"/>
  </w:num>
  <w:num w:numId="10">
    <w:abstractNumId w:val="8"/>
  </w:num>
  <w:num w:numId="1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2">
    <w:abstractNumId w:val="11"/>
  </w:num>
  <w:num w:numId="13">
    <w:abstractNumId w:val="16"/>
  </w:num>
  <w:num w:numId="14">
    <w:abstractNumId w:val="9"/>
  </w:num>
  <w:num w:numId="15">
    <w:abstractNumId w:val="5"/>
  </w:num>
  <w:num w:numId="16">
    <w:abstractNumId w:val="2"/>
  </w:num>
  <w:num w:numId="17">
    <w:abstractNumId w:val="10"/>
  </w:num>
  <w:num w:numId="18">
    <w:abstractNumId w:val="6"/>
  </w:num>
  <w:num w:numId="19">
    <w:abstractNumId w:val="3"/>
  </w:num>
  <w:num w:numId="20">
    <w:abstractNumId w:val="1"/>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035E3"/>
    <w:rsid w:val="00056979"/>
    <w:rsid w:val="000603C7"/>
    <w:rsid w:val="00065BB5"/>
    <w:rsid w:val="00085519"/>
    <w:rsid w:val="000D35CF"/>
    <w:rsid w:val="000E6ADD"/>
    <w:rsid w:val="001205D5"/>
    <w:rsid w:val="00127A6A"/>
    <w:rsid w:val="00150118"/>
    <w:rsid w:val="00150486"/>
    <w:rsid w:val="00151E60"/>
    <w:rsid w:val="00167812"/>
    <w:rsid w:val="00187F76"/>
    <w:rsid w:val="001916F8"/>
    <w:rsid w:val="002104DE"/>
    <w:rsid w:val="002179C7"/>
    <w:rsid w:val="00253078"/>
    <w:rsid w:val="00267FD5"/>
    <w:rsid w:val="002A5C3F"/>
    <w:rsid w:val="002E0244"/>
    <w:rsid w:val="0030061C"/>
    <w:rsid w:val="00317F6A"/>
    <w:rsid w:val="00366EB5"/>
    <w:rsid w:val="00370D19"/>
    <w:rsid w:val="00374CA1"/>
    <w:rsid w:val="0039170B"/>
    <w:rsid w:val="003F0388"/>
    <w:rsid w:val="003F05C9"/>
    <w:rsid w:val="00417BF5"/>
    <w:rsid w:val="00430420"/>
    <w:rsid w:val="0045705C"/>
    <w:rsid w:val="00471328"/>
    <w:rsid w:val="00484E50"/>
    <w:rsid w:val="004905D9"/>
    <w:rsid w:val="004A03FF"/>
    <w:rsid w:val="004F2B4C"/>
    <w:rsid w:val="004F7CDC"/>
    <w:rsid w:val="0051056A"/>
    <w:rsid w:val="00521479"/>
    <w:rsid w:val="005461A4"/>
    <w:rsid w:val="0054734E"/>
    <w:rsid w:val="00554E52"/>
    <w:rsid w:val="00561CAD"/>
    <w:rsid w:val="005765D1"/>
    <w:rsid w:val="005835EF"/>
    <w:rsid w:val="00593CAB"/>
    <w:rsid w:val="00594C10"/>
    <w:rsid w:val="005A0F18"/>
    <w:rsid w:val="005A1F4E"/>
    <w:rsid w:val="005B0F8A"/>
    <w:rsid w:val="005D0FC8"/>
    <w:rsid w:val="005D53C1"/>
    <w:rsid w:val="005E3268"/>
    <w:rsid w:val="005F4919"/>
    <w:rsid w:val="006031FF"/>
    <w:rsid w:val="00613897"/>
    <w:rsid w:val="006260EE"/>
    <w:rsid w:val="006335C7"/>
    <w:rsid w:val="00640187"/>
    <w:rsid w:val="006442CC"/>
    <w:rsid w:val="00653FB3"/>
    <w:rsid w:val="006802E4"/>
    <w:rsid w:val="00687DE8"/>
    <w:rsid w:val="0069146A"/>
    <w:rsid w:val="006A4320"/>
    <w:rsid w:val="006B30D5"/>
    <w:rsid w:val="006E3B3B"/>
    <w:rsid w:val="0070357B"/>
    <w:rsid w:val="00724800"/>
    <w:rsid w:val="007753E4"/>
    <w:rsid w:val="007923EB"/>
    <w:rsid w:val="0079766F"/>
    <w:rsid w:val="007A537B"/>
    <w:rsid w:val="007C2921"/>
    <w:rsid w:val="007C3333"/>
    <w:rsid w:val="007E72C5"/>
    <w:rsid w:val="008F1F28"/>
    <w:rsid w:val="008F42D2"/>
    <w:rsid w:val="0090236F"/>
    <w:rsid w:val="0094140D"/>
    <w:rsid w:val="009779B9"/>
    <w:rsid w:val="009923F0"/>
    <w:rsid w:val="009F3835"/>
    <w:rsid w:val="009F6272"/>
    <w:rsid w:val="00A0533F"/>
    <w:rsid w:val="00A167D2"/>
    <w:rsid w:val="00A204C9"/>
    <w:rsid w:val="00A231D4"/>
    <w:rsid w:val="00A26F0F"/>
    <w:rsid w:val="00A64106"/>
    <w:rsid w:val="00A73A94"/>
    <w:rsid w:val="00A801EE"/>
    <w:rsid w:val="00AA3B6D"/>
    <w:rsid w:val="00AE36B8"/>
    <w:rsid w:val="00AF1798"/>
    <w:rsid w:val="00B15032"/>
    <w:rsid w:val="00B2480E"/>
    <w:rsid w:val="00B42CFF"/>
    <w:rsid w:val="00B972F5"/>
    <w:rsid w:val="00BA5BC3"/>
    <w:rsid w:val="00BB4683"/>
    <w:rsid w:val="00BF5140"/>
    <w:rsid w:val="00C62937"/>
    <w:rsid w:val="00CC225E"/>
    <w:rsid w:val="00CD6C99"/>
    <w:rsid w:val="00CE0E07"/>
    <w:rsid w:val="00D603B1"/>
    <w:rsid w:val="00DA74D3"/>
    <w:rsid w:val="00DB2FFA"/>
    <w:rsid w:val="00DC5784"/>
    <w:rsid w:val="00DD3631"/>
    <w:rsid w:val="00DE3DC0"/>
    <w:rsid w:val="00E0488D"/>
    <w:rsid w:val="00E26A6D"/>
    <w:rsid w:val="00E57B2F"/>
    <w:rsid w:val="00E76F9C"/>
    <w:rsid w:val="00E827DA"/>
    <w:rsid w:val="00E863C2"/>
    <w:rsid w:val="00EC08FA"/>
    <w:rsid w:val="00ED3338"/>
    <w:rsid w:val="00ED343C"/>
    <w:rsid w:val="00F51802"/>
    <w:rsid w:val="00F616B5"/>
    <w:rsid w:val="00F62D7A"/>
    <w:rsid w:val="00F75FD8"/>
    <w:rsid w:val="00F83E11"/>
    <w:rsid w:val="00F966FF"/>
    <w:rsid w:val="00FA4C7C"/>
    <w:rsid w:val="00FD5175"/>
    <w:rsid w:val="00FF6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310C"/>
  <w15:docId w15:val="{AFBEDC36-E51C-4DBF-88D4-ABF2C4CA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numbering" w:customStyle="1" w:styleId="8pt">
    <w:name w:val="Стиль многоуровневый 8 pt"/>
    <w:basedOn w:val="a2"/>
    <w:rsid w:val="009F383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8DD5A-E105-499C-8D50-FF4EFF59F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1136</Words>
  <Characters>6481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2021-04-08T07:23:00Z</dcterms:created>
  <dcterms:modified xsi:type="dcterms:W3CDTF">2022-10-11T08:05:00Z</dcterms:modified>
</cp:coreProperties>
</file>